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36AC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553F8A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4E728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4E728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E7282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4E728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E7282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36AC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336BE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336BE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4E728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6C766B" w:rsidRPr="006C766B">
              <w:rPr>
                <w:b/>
                <w:sz w:val="16"/>
                <w:szCs w:val="16"/>
              </w:rPr>
              <w:t>-1</w:t>
            </w:r>
            <w:r w:rsidR="004E7282">
              <w:rPr>
                <w:b/>
                <w:sz w:val="16"/>
                <w:szCs w:val="16"/>
              </w:rPr>
              <w:t>Z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 w:rsidR="004E7282">
              <w:rPr>
                <w:b/>
                <w:sz w:val="16"/>
                <w:szCs w:val="16"/>
              </w:rPr>
              <w:t>3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 w:rsidR="004E7282">
              <w:rPr>
                <w:b/>
                <w:sz w:val="16"/>
                <w:szCs w:val="16"/>
              </w:rPr>
              <w:t>24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Opanowanie języka angielskiego na poziomie B2 Europejskiego Systemu Opisu Kształcenia Językowego, osiągnięcie niezależności językowej umożliwiającej efektywne posługiwanie się językiem angielskim w zakresie czterech sprawności (słuchanie, mówienie, pisanie i czytanie) w komunikacji zawodowej i naukowej, 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 uwzględnieniem języka specjalistycznego ( ESP ) dla kierunku Informatyka i Ekonometria.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Słownictwo ESP związane z informatyką, urządzeniami komputerowymi, rozwiązaniami informatycznymi, zastosowaniami i obsługą systemów i sieci komputerowych, ekonomią, ekonometrią, matematyką.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Funkcje językowe: opisywanie trendów, procesów, procedur, sporządzanie pism i dokumentów służbowych, udział w spotkaniach, negocjowanie, przygotowanie i wygłaszanie prezentacji. 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Gramatyka: prawidłowe użycie form czasownikowych, zdań złożonych, form określonych i nieokreślonych, konstrukcji wyrazowych, słowotwórstwo. Ćwiczenie komunikacji, wymowy i pisowni.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4E7282">
        <w:trPr>
          <w:trHeight w:val="507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4E728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4E7282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Egzamin maturalny z języka angielskiego na poziomie podstawowym lub rozszerzonym.</w:t>
            </w:r>
          </w:p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Znajomość języka angielskiego na poziomie B1 lub wyższym Europejskiego Systemu Opisu Kształcenia Językowego</w:t>
            </w:r>
          </w:p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4E7282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E7282">
              <w:rPr>
                <w:sz w:val="16"/>
                <w:szCs w:val="16"/>
              </w:rPr>
              <w:t>Umiejętności:</w:t>
            </w:r>
          </w:p>
          <w:p w:rsidR="004E7282" w:rsidRPr="004E7282" w:rsidRDefault="004E7282" w:rsidP="004E728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E7282">
              <w:rPr>
                <w:bCs/>
                <w:sz w:val="16"/>
                <w:szCs w:val="16"/>
              </w:rPr>
              <w:t xml:space="preserve">07 – potrafi precyzyjnie wypowiadać się i wygłaszać prezentacje na tematy związane z kierunkiem studiów </w:t>
            </w:r>
          </w:p>
          <w:p w:rsidR="004E7282" w:rsidRPr="004E7282" w:rsidRDefault="004E7282" w:rsidP="004E728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E7282">
              <w:rPr>
                <w:bCs/>
                <w:sz w:val="16"/>
                <w:szCs w:val="16"/>
              </w:rPr>
              <w:t>na poziomie B2</w:t>
            </w:r>
          </w:p>
          <w:p w:rsidR="004E7282" w:rsidRPr="004E7282" w:rsidRDefault="004E7282" w:rsidP="004E728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E7282">
              <w:rPr>
                <w:bCs/>
                <w:sz w:val="16"/>
                <w:szCs w:val="16"/>
              </w:rPr>
              <w:t xml:space="preserve">08 – rozumie opracowania, artykuły, dokumenty i korespondencję związaną z kierunkiem studiów </w:t>
            </w:r>
          </w:p>
          <w:p w:rsidR="004E7282" w:rsidRPr="004E7282" w:rsidRDefault="004E7282" w:rsidP="004E728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E7282">
              <w:rPr>
                <w:bCs/>
                <w:sz w:val="16"/>
                <w:szCs w:val="16"/>
              </w:rPr>
              <w:t>na poziomie B2</w:t>
            </w:r>
          </w:p>
          <w:p w:rsidR="004E7282" w:rsidRPr="004E7282" w:rsidRDefault="004E7282" w:rsidP="004E728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E7282">
              <w:rPr>
                <w:bCs/>
                <w:sz w:val="16"/>
                <w:szCs w:val="16"/>
              </w:rPr>
              <w:t>09 – potrafi przygotowywać korespondencję, dokumenty i opracowania dotyczące zagadnień szczegółowych związanych z kierunkiem studiów na poziomie B2</w:t>
            </w:r>
          </w:p>
          <w:p w:rsidR="00B36ACC" w:rsidRPr="004E7282" w:rsidRDefault="004E7282" w:rsidP="004E728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E7282">
              <w:rPr>
                <w:bCs/>
                <w:sz w:val="16"/>
                <w:szCs w:val="16"/>
              </w:rPr>
              <w:t>10 – zna słownictwo i struktury potrzebne do osiągnięcia powyższych efektów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E7282">
              <w:rPr>
                <w:sz w:val="16"/>
                <w:szCs w:val="16"/>
              </w:rPr>
              <w:t>ocena bieżąca (</w:t>
            </w:r>
            <w:proofErr w:type="spellStart"/>
            <w:r w:rsidRPr="004E7282">
              <w:rPr>
                <w:sz w:val="16"/>
                <w:szCs w:val="16"/>
              </w:rPr>
              <w:t>coursework</w:t>
            </w:r>
            <w:proofErr w:type="spellEnd"/>
            <w:r w:rsidRPr="004E7282">
              <w:rPr>
                <w:sz w:val="16"/>
                <w:szCs w:val="16"/>
              </w:rPr>
              <w:t>), kolokwium na zajęciach ćwiczeniowych</w:t>
            </w:r>
          </w:p>
          <w:p w:rsidR="004E7282" w:rsidRPr="004E7282" w:rsidRDefault="004E7282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E7282">
              <w:rPr>
                <w:sz w:val="16"/>
                <w:szCs w:val="16"/>
              </w:rPr>
              <w:t>egzamin końcowy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4E7282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E7282">
              <w:rPr>
                <w:bCs/>
                <w:sz w:val="16"/>
                <w:szCs w:val="16"/>
              </w:rPr>
              <w:t>zaliczenie semestru III: egzamin końcowy 100%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 w:rsidRPr="004E7282">
              <w:rPr>
                <w:sz w:val="16"/>
                <w:szCs w:val="16"/>
                <w:lang w:val="en-US"/>
              </w:rPr>
              <w:t>Literatura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podstawowa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uzupełniająca</w:t>
            </w:r>
            <w:proofErr w:type="spellEnd"/>
            <w:r>
              <w:rPr>
                <w:sz w:val="16"/>
                <w:szCs w:val="16"/>
                <w:lang w:val="en-US"/>
              </w:rPr>
              <w:t>:</w:t>
            </w:r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E7282">
              <w:rPr>
                <w:sz w:val="16"/>
                <w:szCs w:val="16"/>
                <w:lang w:val="en-US"/>
              </w:rPr>
              <w:t xml:space="preserve">1. Eric H. </w:t>
            </w:r>
            <w:proofErr w:type="spellStart"/>
            <w:r w:rsidRPr="004E7282">
              <w:rPr>
                <w:sz w:val="16"/>
                <w:szCs w:val="16"/>
                <w:lang w:val="en-US"/>
              </w:rPr>
              <w:t>Glendinning</w:t>
            </w:r>
            <w:proofErr w:type="spellEnd"/>
            <w:r w:rsidRPr="004E7282">
              <w:rPr>
                <w:sz w:val="16"/>
                <w:szCs w:val="16"/>
                <w:lang w:val="en-US"/>
              </w:rPr>
              <w:t>, John McEwan, Oxford English for Information Technology Second Edition</w:t>
            </w:r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E7282">
              <w:rPr>
                <w:sz w:val="16"/>
                <w:szCs w:val="16"/>
                <w:lang w:val="en-US"/>
              </w:rPr>
              <w:t xml:space="preserve">2. David Cotton, David </w:t>
            </w:r>
            <w:proofErr w:type="spellStart"/>
            <w:r w:rsidRPr="004E7282">
              <w:rPr>
                <w:sz w:val="16"/>
                <w:szCs w:val="16"/>
                <w:lang w:val="en-US"/>
              </w:rPr>
              <w:t>Falvey</w:t>
            </w:r>
            <w:proofErr w:type="spellEnd"/>
            <w:r w:rsidRPr="004E7282">
              <w:rPr>
                <w:sz w:val="16"/>
                <w:szCs w:val="16"/>
                <w:lang w:val="en-US"/>
              </w:rPr>
              <w:t xml:space="preserve">, Simon Kent, John Hughes, Upper Intermediate Language Leader </w:t>
            </w:r>
            <w:proofErr w:type="spellStart"/>
            <w:r w:rsidRPr="004E7282">
              <w:rPr>
                <w:sz w:val="16"/>
                <w:szCs w:val="16"/>
                <w:lang w:val="en-US"/>
              </w:rPr>
              <w:t>Coursebook</w:t>
            </w:r>
            <w:proofErr w:type="spellEnd"/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E7282">
              <w:rPr>
                <w:sz w:val="16"/>
                <w:szCs w:val="16"/>
                <w:lang w:val="en-US"/>
              </w:rPr>
              <w:t>3. Grant Kempton, Upper Intermediate Language Leader Workbook</w:t>
            </w:r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</w:rPr>
            </w:pPr>
            <w:r w:rsidRPr="004E7282">
              <w:rPr>
                <w:sz w:val="16"/>
                <w:szCs w:val="16"/>
              </w:rPr>
              <w:t>4. Longman Słownik współczesny angielsko-polski i polsko-angielski</w:t>
            </w:r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E7282">
              <w:rPr>
                <w:sz w:val="16"/>
                <w:szCs w:val="16"/>
                <w:lang w:val="en-US"/>
              </w:rPr>
              <w:t>5. Longman Dictionary of Contemporary English for Advanced Learners</w:t>
            </w:r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E7282">
              <w:rPr>
                <w:sz w:val="16"/>
                <w:szCs w:val="16"/>
                <w:lang w:val="en-US"/>
              </w:rPr>
              <w:t xml:space="preserve">6. Santiago </w:t>
            </w:r>
            <w:proofErr w:type="spellStart"/>
            <w:r w:rsidRPr="004E7282">
              <w:rPr>
                <w:sz w:val="16"/>
                <w:szCs w:val="16"/>
                <w:lang w:val="en-US"/>
              </w:rPr>
              <w:t>Remacha</w:t>
            </w:r>
            <w:proofErr w:type="spellEnd"/>
            <w:r w:rsidRPr="004E728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7282">
              <w:rPr>
                <w:sz w:val="16"/>
                <w:szCs w:val="16"/>
                <w:lang w:val="en-US"/>
              </w:rPr>
              <w:t>Esteras</w:t>
            </w:r>
            <w:proofErr w:type="spellEnd"/>
            <w:r w:rsidRPr="004E7282">
              <w:rPr>
                <w:sz w:val="16"/>
                <w:szCs w:val="16"/>
                <w:lang w:val="en-US"/>
              </w:rPr>
              <w:t>, Elena Marco Fabre, Professional English in Use ICT</w:t>
            </w:r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E7282">
              <w:rPr>
                <w:sz w:val="16"/>
                <w:szCs w:val="16"/>
                <w:lang w:val="en-US"/>
              </w:rPr>
              <w:t>7. Raymond Murphy, English Grammar in Use</w:t>
            </w:r>
          </w:p>
          <w:p w:rsidR="004E7282" w:rsidRPr="004E7282" w:rsidRDefault="004E7282" w:rsidP="004E728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E7282">
              <w:rPr>
                <w:sz w:val="16"/>
                <w:szCs w:val="16"/>
                <w:lang w:val="en-US"/>
              </w:rPr>
              <w:t>8. Michael McCarthy, Felicity O’Dell, English Vocabulary in Use Upper Intermediate and Advanced</w:t>
            </w:r>
          </w:p>
          <w:p w:rsidR="00B36ACC" w:rsidRPr="004E7282" w:rsidRDefault="004E7282" w:rsidP="004E7282">
            <w:pPr>
              <w:spacing w:line="240" w:lineRule="auto"/>
              <w:rPr>
                <w:sz w:val="16"/>
                <w:szCs w:val="16"/>
              </w:rPr>
            </w:pPr>
            <w:r w:rsidRPr="004E7282">
              <w:rPr>
                <w:sz w:val="16"/>
                <w:szCs w:val="16"/>
              </w:rPr>
              <w:t>9. Inne materiały i artykuły z prasy ogólnej i branżowej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4E728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4E7282">
              <w:rPr>
                <w:b/>
                <w:bCs/>
                <w:sz w:val="18"/>
                <w:szCs w:val="18"/>
              </w:rPr>
              <w:t>24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4E728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4E728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E7282" w:rsidRPr="00FB1C10" w:rsidTr="00B2580A">
        <w:tc>
          <w:tcPr>
            <w:tcW w:w="1547" w:type="dxa"/>
          </w:tcPr>
          <w:p w:rsidR="004E7282" w:rsidRPr="00BD2417" w:rsidRDefault="004E7282" w:rsidP="004E728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4E7282" w:rsidRPr="00990893" w:rsidRDefault="004E7282" w:rsidP="004E7282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potrafi precyzyjnie wypowiadać się i wygłaszać prezentacje na tematy związane kierunkiem studiów na poziomie B2</w:t>
            </w:r>
          </w:p>
        </w:tc>
        <w:tc>
          <w:tcPr>
            <w:tcW w:w="3001" w:type="dxa"/>
            <w:vMerge w:val="restart"/>
          </w:tcPr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4E7282" w:rsidRPr="00D7304D" w:rsidRDefault="004E7282" w:rsidP="004E72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 w:rsidRPr="00D7304D">
              <w:rPr>
                <w:rFonts w:cstheme="minorHAnsi"/>
                <w:sz w:val="18"/>
                <w:szCs w:val="18"/>
              </w:rPr>
              <w:t>P6S_UK</w:t>
            </w:r>
          </w:p>
          <w:p w:rsidR="004E7282" w:rsidRPr="00D7304D" w:rsidRDefault="004E7282" w:rsidP="004E72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4E7282" w:rsidRPr="00D7304D" w:rsidRDefault="004E7282" w:rsidP="004E72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K_U12</w:t>
            </w:r>
            <w:r w:rsidRPr="00D7304D">
              <w:rPr>
                <w:rFonts w:cstheme="minorHAnsi"/>
                <w:sz w:val="18"/>
                <w:szCs w:val="18"/>
              </w:rPr>
              <w:t xml:space="preserve"> / P6S_UK</w:t>
            </w:r>
          </w:p>
        </w:tc>
        <w:tc>
          <w:tcPr>
            <w:tcW w:w="1381" w:type="dxa"/>
            <w:vMerge w:val="restart"/>
          </w:tcPr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4E7282" w:rsidRPr="00D7304D" w:rsidRDefault="004E7282" w:rsidP="004E728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4E7282" w:rsidRPr="00FB1C10" w:rsidTr="00B2580A">
        <w:tc>
          <w:tcPr>
            <w:tcW w:w="1547" w:type="dxa"/>
          </w:tcPr>
          <w:p w:rsidR="004E7282" w:rsidRPr="00BD2417" w:rsidRDefault="004E7282" w:rsidP="004E728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4E7282" w:rsidRPr="00990893" w:rsidRDefault="004E7282" w:rsidP="004E7282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rozumie opracowania, artykuły, dokumenty i korespondencję związaną z kierunkiem studiów na poziomie B2</w:t>
            </w:r>
          </w:p>
        </w:tc>
        <w:tc>
          <w:tcPr>
            <w:tcW w:w="3001" w:type="dxa"/>
            <w:vMerge/>
          </w:tcPr>
          <w:p w:rsidR="004E7282" w:rsidRPr="007D57A2" w:rsidRDefault="004E7282" w:rsidP="004E728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4E7282" w:rsidRPr="00FB1C10" w:rsidRDefault="004E7282" w:rsidP="004E7282">
            <w:pPr>
              <w:rPr>
                <w:bCs/>
                <w:sz w:val="18"/>
                <w:szCs w:val="18"/>
              </w:rPr>
            </w:pPr>
          </w:p>
        </w:tc>
      </w:tr>
      <w:tr w:rsidR="004E7282" w:rsidRPr="00FB1C10" w:rsidTr="00B2580A">
        <w:tc>
          <w:tcPr>
            <w:tcW w:w="1547" w:type="dxa"/>
          </w:tcPr>
          <w:p w:rsidR="004E7282" w:rsidRPr="00BD2417" w:rsidRDefault="004E7282" w:rsidP="004E728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4E7282" w:rsidRPr="00990893" w:rsidRDefault="004E7282" w:rsidP="004E7282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potrafi przygotowywać korespondencję, dokumenty i opracowania dotyczące zagadnień szczegółowych związanych z kierunkiem studiów na poziomie B2</w:t>
            </w:r>
          </w:p>
        </w:tc>
        <w:tc>
          <w:tcPr>
            <w:tcW w:w="3001" w:type="dxa"/>
            <w:vMerge/>
          </w:tcPr>
          <w:p w:rsidR="004E7282" w:rsidRPr="007D57A2" w:rsidRDefault="004E7282" w:rsidP="004E728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4E7282" w:rsidRPr="00FB1C10" w:rsidRDefault="004E7282" w:rsidP="004E7282">
            <w:pPr>
              <w:rPr>
                <w:bCs/>
                <w:sz w:val="18"/>
                <w:szCs w:val="18"/>
              </w:rPr>
            </w:pPr>
          </w:p>
        </w:tc>
      </w:tr>
      <w:tr w:rsidR="004E7282" w:rsidRPr="00FB1C10" w:rsidTr="00B2580A">
        <w:tc>
          <w:tcPr>
            <w:tcW w:w="1547" w:type="dxa"/>
          </w:tcPr>
          <w:p w:rsidR="004E7282" w:rsidRPr="00BD2417" w:rsidRDefault="004E7282" w:rsidP="004E728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center"/>
          </w:tcPr>
          <w:p w:rsidR="004E7282" w:rsidRPr="00990893" w:rsidRDefault="004E7282" w:rsidP="004E7282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(06-09)</w:t>
            </w:r>
          </w:p>
        </w:tc>
        <w:tc>
          <w:tcPr>
            <w:tcW w:w="3001" w:type="dxa"/>
            <w:vMerge/>
          </w:tcPr>
          <w:p w:rsidR="004E7282" w:rsidRPr="007D57A2" w:rsidRDefault="004E7282" w:rsidP="004E728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4E7282" w:rsidRPr="00FB1C10" w:rsidRDefault="004E7282" w:rsidP="004E7282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36BE"/>
    <w:rsid w:val="000834BC"/>
    <w:rsid w:val="000B54FC"/>
    <w:rsid w:val="000C4232"/>
    <w:rsid w:val="00207BBF"/>
    <w:rsid w:val="00341D25"/>
    <w:rsid w:val="003B680D"/>
    <w:rsid w:val="004E7282"/>
    <w:rsid w:val="00553F8A"/>
    <w:rsid w:val="006C766B"/>
    <w:rsid w:val="0072568B"/>
    <w:rsid w:val="007D736E"/>
    <w:rsid w:val="008F7E6F"/>
    <w:rsid w:val="0093211F"/>
    <w:rsid w:val="00965A2D"/>
    <w:rsid w:val="00966E0B"/>
    <w:rsid w:val="00A43564"/>
    <w:rsid w:val="00B2721F"/>
    <w:rsid w:val="00B36ACC"/>
    <w:rsid w:val="00CD0414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2019-03-08T11:27:00Z</cp:lastPrinted>
  <dcterms:created xsi:type="dcterms:W3CDTF">2019-05-10T21:25:00Z</dcterms:created>
  <dcterms:modified xsi:type="dcterms:W3CDTF">2019-05-12T10:19:00Z</dcterms:modified>
</cp:coreProperties>
</file>