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58E" w:rsidRDefault="0023137F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0A258E" w:rsidRDefault="0023137F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0A258E" w:rsidRDefault="0023137F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oraz jednolitych studiów magisterskich rozpoczynających się od roku akademickiego </w:t>
      </w:r>
      <w:r>
        <w:rPr>
          <w:rFonts w:ascii="Times New Roman" w:hAnsi="Times New Roman" w:cs="Times New Roman"/>
          <w:i/>
          <w:sz w:val="16"/>
          <w:szCs w:val="16"/>
        </w:rPr>
        <w:t>2019/2020.</w:t>
      </w:r>
    </w:p>
    <w:p w:rsidR="000A258E" w:rsidRDefault="0023137F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204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58" w:type="dxa"/>
          <w:right w:w="70" w:type="dxa"/>
        </w:tblCellMar>
        <w:tblLook w:val="04A0" w:firstRow="1" w:lastRow="0" w:firstColumn="1" w:lastColumn="0" w:noHBand="0" w:noVBand="1"/>
      </w:tblPr>
      <w:tblGrid>
        <w:gridCol w:w="1010"/>
        <w:gridCol w:w="1356"/>
        <w:gridCol w:w="1080"/>
        <w:gridCol w:w="1220"/>
        <w:gridCol w:w="1017"/>
        <w:gridCol w:w="476"/>
        <w:gridCol w:w="949"/>
        <w:gridCol w:w="1355"/>
        <w:gridCol w:w="424"/>
        <w:gridCol w:w="47"/>
        <w:gridCol w:w="572"/>
        <w:gridCol w:w="698"/>
      </w:tblGrid>
      <w:tr w:rsidR="000A258E">
        <w:trPr>
          <w:trHeight w:val="405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A258E" w:rsidRDefault="0023137F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524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A258E" w:rsidRDefault="0023137F">
            <w:pPr>
              <w:spacing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Laboratorium systemów cyfrowych</w:t>
            </w:r>
          </w:p>
        </w:tc>
        <w:tc>
          <w:tcPr>
            <w:tcW w:w="61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" w:type="dxa"/>
            </w:tcMar>
            <w:vAlign w:val="center"/>
          </w:tcPr>
          <w:p w:rsidR="000A258E" w:rsidRDefault="0023137F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6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10" w:type="dxa"/>
            </w:tcMar>
            <w:vAlign w:val="center"/>
          </w:tcPr>
          <w:p w:rsidR="000A258E" w:rsidRDefault="0023137F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0A258E">
        <w:trPr>
          <w:trHeight w:val="340"/>
        </w:trPr>
        <w:tc>
          <w:tcPr>
            <w:tcW w:w="2368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Digital systems (Lab.) </w:t>
            </w:r>
          </w:p>
        </w:tc>
      </w:tr>
      <w:tr w:rsidR="000A258E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0A258E">
        <w:trPr>
          <w:trHeight w:val="227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A258E" w:rsidRDefault="000A258E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A258E" w:rsidRDefault="000A258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0A258E">
        <w:trPr>
          <w:trHeight w:val="303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0A258E" w:rsidRDefault="0023137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7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0A258E" w:rsidRDefault="0023137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3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0A258E" w:rsidRDefault="0023137F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7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0A258E" w:rsidRDefault="0023137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0A258E">
        <w:trPr>
          <w:trHeight w:val="445"/>
        </w:trPr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0A258E" w:rsidRDefault="0023137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0A258E" w:rsidRDefault="0023137F">
            <w:pPr>
              <w:spacing w:line="240" w:lineRule="auto"/>
            </w:pPr>
            <w:r>
              <w:rPr>
                <w:rFonts w:ascii="Wingdings" w:hAnsi="Wingdings"/>
                <w:bCs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0A258E" w:rsidRDefault="0023137F">
            <w:pPr>
              <w:spacing w:line="240" w:lineRule="auto"/>
            </w:pPr>
            <w:r>
              <w:rPr>
                <w:rFonts w:ascii="Wingdings" w:hAnsi="Wingdings"/>
                <w:sz w:val="20"/>
                <w:szCs w:val="16"/>
              </w:rPr>
              <w:t>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0A258E" w:rsidRDefault="0023137F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8" w:type="dxa"/>
            </w:tcMar>
          </w:tcPr>
          <w:p w:rsidR="000A258E" w:rsidRDefault="0023137F">
            <w:pPr>
              <w:spacing w:line="240" w:lineRule="auto"/>
            </w:pPr>
            <w:r>
              <w:rPr>
                <w:rFonts w:ascii="Wingdings" w:hAnsi="Wingdings"/>
                <w:sz w:val="20"/>
                <w:szCs w:val="16"/>
              </w:rPr>
              <w:t>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0A258E" w:rsidRDefault="0023137F">
            <w:pPr>
              <w:spacing w:line="240" w:lineRule="auto"/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0A258E" w:rsidRDefault="0023137F">
            <w:pPr>
              <w:spacing w:line="240" w:lineRule="auto"/>
            </w:pPr>
            <w:r>
              <w:rPr>
                <w:rFonts w:ascii="Wingdings" w:hAnsi="Wingdings"/>
                <w:bCs/>
                <w:sz w:val="20"/>
                <w:szCs w:val="16"/>
              </w:rPr>
              <w:t>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0A258E" w:rsidRDefault="0023137F">
            <w:pPr>
              <w:spacing w:line="240" w:lineRule="auto"/>
            </w:pPr>
            <w:r>
              <w:rPr>
                <w:rFonts w:ascii="Wingdings" w:hAnsi="Wingdings"/>
                <w:bCs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3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0A258E" w:rsidRDefault="0023137F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……7…..</w:t>
            </w:r>
          </w:p>
        </w:tc>
        <w:tc>
          <w:tcPr>
            <w:tcW w:w="174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0A258E" w:rsidRDefault="0023137F">
            <w:pPr>
              <w:spacing w:line="240" w:lineRule="auto"/>
            </w:pPr>
            <w:r>
              <w:rPr>
                <w:rFonts w:ascii="Wingdings" w:hAnsi="Wingdings"/>
                <w:bCs/>
                <w:sz w:val="20"/>
                <w:szCs w:val="16"/>
              </w:rPr>
              <w:t>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hAnsi="Wingdings"/>
                <w:bCs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0A258E">
        <w:trPr>
          <w:trHeight w:val="397"/>
        </w:trPr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0A258E" w:rsidRDefault="000A258E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8" w:type="dxa"/>
            </w:tcMar>
            <w:vAlign w:val="center"/>
          </w:tcPr>
          <w:p w:rsidR="000A258E" w:rsidRDefault="000A258E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794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  <w:vAlign w:val="center"/>
          </w:tcPr>
          <w:p w:rsidR="000A258E" w:rsidRDefault="0023137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7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ZIM-IN-1Z-07Z-39</w:t>
            </w:r>
          </w:p>
          <w:p w:rsidR="000A258E" w:rsidRDefault="000A258E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0A258E" w:rsidRDefault="000A258E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0A258E" w:rsidRDefault="000A258E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0A258E">
        <w:trPr>
          <w:trHeight w:val="227"/>
        </w:trPr>
        <w:tc>
          <w:tcPr>
            <w:tcW w:w="10203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0A258E" w:rsidRDefault="000A258E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A258E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0A258E">
            <w:pPr>
              <w:spacing w:line="240" w:lineRule="auto"/>
            </w:pPr>
          </w:p>
        </w:tc>
      </w:tr>
      <w:tr w:rsidR="000A258E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0A258E">
            <w:pPr>
              <w:spacing w:line="240" w:lineRule="auto"/>
            </w:pPr>
          </w:p>
        </w:tc>
      </w:tr>
      <w:tr w:rsidR="000A258E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Jednostka </w:t>
            </w:r>
            <w:r>
              <w:rPr>
                <w:sz w:val="16"/>
                <w:szCs w:val="16"/>
              </w:rPr>
              <w:t>realizująca: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0A258E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0A258E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0A258E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0A258E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0A258E" w:rsidRDefault="0023137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Pomiar parametrów bramek logicznych RTL, DTL, TTL i CMOS,</w:t>
            </w:r>
          </w:p>
          <w:p w:rsidR="000A258E" w:rsidRDefault="0023137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Realizacja funkcji logicznych przy użyciu bramek,</w:t>
            </w:r>
          </w:p>
          <w:p w:rsidR="000A258E" w:rsidRDefault="0023137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Kombinacyjne bloki funkcjonalne: Multiplekser</w:t>
            </w:r>
            <w:r>
              <w:rPr>
                <w:rFonts w:ascii="Arial" w:hAnsi="Arial" w:cs="Arial"/>
                <w:sz w:val="16"/>
                <w:szCs w:val="16"/>
              </w:rPr>
              <w:t xml:space="preserve"> i demultiplekser, realizacja wieloargumentowych  funkcji logicznych przy użyciu multipleksera,</w:t>
            </w:r>
          </w:p>
          <w:p w:rsidR="000A258E" w:rsidRDefault="0023137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Układy arytmetyczne: półsumator, sumator,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subtraktor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jednostka arytmetyczno-logiczna,</w:t>
            </w:r>
          </w:p>
          <w:p w:rsidR="000A258E" w:rsidRDefault="0023137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Układy kodujące: kodery, dekodery,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transkodery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; generatory parzystości, g</w:t>
            </w:r>
            <w:r>
              <w:rPr>
                <w:rFonts w:ascii="Arial" w:hAnsi="Arial" w:cs="Arial"/>
                <w:sz w:val="16"/>
                <w:szCs w:val="16"/>
              </w:rPr>
              <w:t>eneratory przeniesienia,</w:t>
            </w:r>
          </w:p>
          <w:p w:rsidR="000A258E" w:rsidRDefault="0023137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Badanie przerzutników asynchronicznych i synchronicznych,</w:t>
            </w:r>
          </w:p>
          <w:p w:rsidR="000A258E" w:rsidRDefault="0023137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Sekwencyjne bloki funkcjonalne: liczniki, rejestry, rejestry przesuwne</w:t>
            </w:r>
          </w:p>
          <w:p w:rsidR="000A258E" w:rsidRDefault="0023137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Badanie układów pamięci</w:t>
            </w:r>
          </w:p>
          <w:p w:rsidR="000A258E" w:rsidRDefault="0023137F">
            <w:pPr>
              <w:numPr>
                <w:ilvl w:val="0"/>
                <w:numId w:val="1"/>
              </w:num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Pomiar parametrów przetworników A/C i C/A</w:t>
            </w:r>
          </w:p>
          <w:p w:rsidR="000A258E" w:rsidRDefault="000A258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0A258E">
        <w:trPr>
          <w:trHeight w:val="883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numPr>
                <w:ilvl w:val="0"/>
                <w:numId w:val="2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…....;  </w:t>
            </w:r>
          </w:p>
          <w:p w:rsidR="000A258E" w:rsidRDefault="0023137F">
            <w:pPr>
              <w:numPr>
                <w:ilvl w:val="0"/>
                <w:numId w:val="2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ćwiczenia laboratoryjne;  liczba godzin ...18....;  </w:t>
            </w:r>
          </w:p>
        </w:tc>
      </w:tr>
      <w:tr w:rsidR="000A258E">
        <w:trPr>
          <w:trHeight w:val="57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dyskusja problemu, rozwiązywanie problemu, konsultacje</w:t>
            </w:r>
          </w:p>
        </w:tc>
      </w:tr>
      <w:tr w:rsidR="000A258E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0A258E" w:rsidRDefault="0023137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Podstawy elektroniki, Laboratorium elektroniki, </w:t>
            </w:r>
            <w:r>
              <w:rPr>
                <w:rFonts w:ascii="Arial" w:hAnsi="Arial" w:cs="Arial"/>
                <w:sz w:val="16"/>
                <w:szCs w:val="16"/>
              </w:rPr>
              <w:t>Techniki cyfrowe i podstawy systemów wbudowanych</w:t>
            </w:r>
          </w:p>
          <w:p w:rsidR="000A258E" w:rsidRDefault="000A258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0A258E">
        <w:trPr>
          <w:trHeight w:val="907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3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 xml:space="preserve">1 - </w:t>
            </w:r>
            <w:r>
              <w:rPr>
                <w:rFonts w:ascii="Arial" w:hAnsi="Arial" w:cs="Arial"/>
                <w:sz w:val="16"/>
                <w:szCs w:val="16"/>
              </w:rPr>
              <w:t>zna działanie podstawowych elementów logicznych</w:t>
            </w:r>
          </w:p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2 - posiada wiedzę na temat układów cyfrowych kombinacyjnych i sekwencyjnych</w:t>
            </w:r>
          </w:p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3 - umie posługiwać się zapisem binarnym, </w:t>
            </w:r>
            <w:r>
              <w:rPr>
                <w:rFonts w:ascii="Arial" w:hAnsi="Arial" w:cs="Arial"/>
                <w:sz w:val="16"/>
                <w:szCs w:val="16"/>
              </w:rPr>
              <w:t>ósemkowym i szesnastkowym</w:t>
            </w:r>
          </w:p>
          <w:p w:rsidR="000A258E" w:rsidRDefault="000A258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A258E" w:rsidRDefault="000A258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A258E" w:rsidRDefault="000A258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bookmarkStart w:id="0" w:name="__DdeLink__444_782885870"/>
            <w:bookmarkEnd w:id="0"/>
            <w:r>
              <w:rPr>
                <w:rFonts w:ascii="Arial" w:hAnsi="Arial" w:cs="Arial"/>
                <w:sz w:val="16"/>
                <w:szCs w:val="16"/>
              </w:rPr>
              <w:t>Umie projektować różnej klasy automaty cyfrowe  kombinacyjne i sekwencyjne</w:t>
            </w:r>
          </w:p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2 - Potrafi przeprowadzić minimalizację funkcji logicznej dla danego układu cyfrowego</w:t>
            </w:r>
          </w:p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3 - Potrafi określić i zniwelować niekorzystne </w:t>
            </w:r>
            <w:r>
              <w:rPr>
                <w:rFonts w:ascii="Arial" w:hAnsi="Arial" w:cs="Arial"/>
                <w:sz w:val="16"/>
                <w:szCs w:val="16"/>
              </w:rPr>
              <w:t>zjawiska występujące podczas pracy automatu cyfrowego takie jak hazard i wyścig.</w:t>
            </w:r>
          </w:p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4 - Umie przeprowadzić 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>syntezę logiczną z zastosowaniem zasad projektowania strukturalnego oraz komputerowych narzędzi projektowania układów logicznych i cyfrowych</w:t>
            </w:r>
          </w:p>
          <w:p w:rsidR="000A258E" w:rsidRDefault="000A258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</w:t>
            </w:r>
            <w:r>
              <w:rPr>
                <w:bCs/>
                <w:sz w:val="16"/>
                <w:szCs w:val="16"/>
              </w:rPr>
              <w:t>e:</w:t>
            </w:r>
          </w:p>
          <w:p w:rsidR="000A258E" w:rsidRDefault="0023137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0A258E" w:rsidRDefault="0023137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0A258E" w:rsidRDefault="000A258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0A258E">
        <w:trPr>
          <w:trHeight w:val="95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Kolokwium pisemne, ocena efektywności pracy w czasie zajęć laboratoryjnych</w:t>
            </w:r>
          </w:p>
        </w:tc>
      </w:tr>
      <w:tr w:rsidR="000A258E">
        <w:trPr>
          <w:trHeight w:val="505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Forma dokumentacji osiągniętych efektów uczenia się: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Kolokwium pisemne z ocenami, sprawozdania laboratoryjne</w:t>
            </w:r>
          </w:p>
        </w:tc>
      </w:tr>
      <w:tr w:rsidR="000A258E">
        <w:trPr>
          <w:trHeight w:val="527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0A258E" w:rsidRDefault="0023137F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40%,  kolokwium pisemne  – 60%</w:t>
            </w:r>
          </w:p>
        </w:tc>
      </w:tr>
      <w:tr w:rsidR="000A258E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Ćwiczenia laboratoryjne – laboratorium technik cyfrowych</w:t>
            </w:r>
          </w:p>
        </w:tc>
      </w:tr>
      <w:tr w:rsidR="000A258E">
        <w:trPr>
          <w:trHeight w:val="340"/>
        </w:trPr>
        <w:tc>
          <w:tcPr>
            <w:tcW w:w="1020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0A258E" w:rsidRDefault="0023137F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A258E" w:rsidRDefault="0023137F">
            <w:pPr>
              <w:numPr>
                <w:ilvl w:val="0"/>
                <w:numId w:val="3"/>
              </w:numPr>
              <w:spacing w:line="240" w:lineRule="auto"/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T. Łuba, </w:t>
            </w:r>
            <w:r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Synteza układów logicznych. Podręcznik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, Oficyna Wydawnicza PW, Warszawa 2005. </w:t>
            </w:r>
          </w:p>
          <w:p w:rsidR="000A258E" w:rsidRDefault="0023137F">
            <w:pPr>
              <w:numPr>
                <w:ilvl w:val="0"/>
                <w:numId w:val="3"/>
              </w:numPr>
              <w:spacing w:line="240" w:lineRule="auto"/>
              <w:jc w:val="both"/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T. Łuba (red.), </w:t>
            </w:r>
            <w:r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Synteza układów cyfrowych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>, Wydawnictwa Komunikacji i Łączności, Warszawa 2003</w:t>
            </w:r>
          </w:p>
          <w:p w:rsidR="000A258E" w:rsidRDefault="0023137F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Materiały producenta FPGA</w:t>
            </w:r>
          </w:p>
          <w:p w:rsidR="000A258E" w:rsidRDefault="0023137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Materiały do ćwiczeń w laboratorium</w:t>
            </w:r>
          </w:p>
          <w:p w:rsidR="000A258E" w:rsidRDefault="0023137F">
            <w:pPr>
              <w:tabs>
                <w:tab w:val="left" w:pos="1080"/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Literatura </w:t>
            </w:r>
            <w:r>
              <w:rPr>
                <w:rFonts w:ascii="Arial" w:hAnsi="Arial" w:cs="Arial"/>
                <w:sz w:val="16"/>
                <w:szCs w:val="16"/>
              </w:rPr>
              <w:t>uzupełniająca:</w:t>
            </w:r>
          </w:p>
          <w:p w:rsidR="000A258E" w:rsidRPr="0023137F" w:rsidRDefault="0023137F">
            <w:pPr>
              <w:numPr>
                <w:ilvl w:val="0"/>
                <w:numId w:val="3"/>
              </w:numPr>
              <w:spacing w:line="240" w:lineRule="auto"/>
              <w:rPr>
                <w:lang w:val="en-US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 xml:space="preserve">S. Hassoun, T.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>Sasao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 xml:space="preserve">, R. Brayton (ed.), </w:t>
            </w:r>
            <w:r>
              <w:rPr>
                <w:rFonts w:ascii="Arial" w:hAnsi="Arial" w:cs="Arial"/>
                <w:i/>
                <w:iCs/>
                <w:color w:val="333333"/>
                <w:sz w:val="16"/>
                <w:szCs w:val="16"/>
                <w:lang w:val="en-US"/>
              </w:rPr>
              <w:t>Logic Synthesis and Verification</w:t>
            </w:r>
            <w:r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 xml:space="preserve">, Kluwer Academic Publishers, 2002. </w:t>
            </w:r>
          </w:p>
          <w:p w:rsidR="000A258E" w:rsidRDefault="0023137F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>
              <w:rPr>
                <w:rFonts w:ascii="Arial" w:hAnsi="Arial" w:cs="Arial"/>
                <w:i/>
                <w:sz w:val="16"/>
                <w:szCs w:val="16"/>
              </w:rPr>
              <w:t>Teoria automatów cyfrowych – laboratorium,</w:t>
            </w:r>
            <w:r>
              <w:rPr>
                <w:rFonts w:ascii="Arial" w:hAnsi="Arial" w:cs="Arial"/>
                <w:sz w:val="16"/>
                <w:szCs w:val="16"/>
              </w:rPr>
              <w:t xml:space="preserve"> praca zbiorowa pod redakcja H. Małysiaka, wyd. Politechniki Śląskiej, Gliwice 2003.</w:t>
            </w:r>
          </w:p>
          <w:p w:rsidR="000A258E" w:rsidRDefault="0023137F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>
              <w:rPr>
                <w:rFonts w:ascii="Arial" w:hAnsi="Arial" w:cs="Arial"/>
                <w:i/>
                <w:sz w:val="16"/>
                <w:szCs w:val="16"/>
              </w:rPr>
              <w:t>Układ</w:t>
            </w:r>
            <w:r>
              <w:rPr>
                <w:rFonts w:ascii="Arial" w:hAnsi="Arial" w:cs="Arial"/>
                <w:i/>
                <w:sz w:val="16"/>
                <w:szCs w:val="16"/>
              </w:rPr>
              <w:t>y cyfrowe – zadania</w:t>
            </w:r>
            <w:r>
              <w:rPr>
                <w:rFonts w:ascii="Arial" w:hAnsi="Arial" w:cs="Arial"/>
                <w:sz w:val="16"/>
                <w:szCs w:val="16"/>
              </w:rPr>
              <w:t>, praca zbiorowa pod redakcja H. Małysiaka i B. Pochopienia, wyd. Politechniki Śląskiej, Gliwice 2002.</w:t>
            </w:r>
          </w:p>
          <w:p w:rsidR="000A258E" w:rsidRDefault="0023137F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J. Kalisz, </w:t>
            </w:r>
            <w:r>
              <w:rPr>
                <w:rFonts w:ascii="Arial" w:hAnsi="Arial" w:cs="Arial"/>
                <w:i/>
                <w:sz w:val="16"/>
                <w:szCs w:val="16"/>
              </w:rPr>
              <w:t>Podstawy elektroniki cyfrowej</w:t>
            </w:r>
            <w:r>
              <w:rPr>
                <w:rFonts w:ascii="Arial" w:hAnsi="Arial" w:cs="Arial"/>
                <w:sz w:val="16"/>
                <w:szCs w:val="16"/>
              </w:rPr>
              <w:t>, WKŁ, Warszawa 2002</w:t>
            </w:r>
          </w:p>
          <w:p w:rsidR="000A258E" w:rsidRDefault="0023137F">
            <w:pPr>
              <w:pStyle w:val="Akapitzlist"/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after="0"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J.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Pasierbiński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P.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Zbysiński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Układy programowalne w praktyce</w:t>
            </w:r>
            <w:r>
              <w:rPr>
                <w:rFonts w:ascii="Arial" w:hAnsi="Arial" w:cs="Arial"/>
                <w:sz w:val="16"/>
                <w:szCs w:val="16"/>
              </w:rPr>
              <w:t>, WKŁ, Wars</w:t>
            </w:r>
            <w:r>
              <w:rPr>
                <w:rFonts w:ascii="Arial" w:hAnsi="Arial" w:cs="Arial"/>
                <w:sz w:val="16"/>
                <w:szCs w:val="16"/>
              </w:rPr>
              <w:t>zawa 2000.</w:t>
            </w:r>
          </w:p>
          <w:p w:rsidR="000A258E" w:rsidRPr="0023137F" w:rsidRDefault="000A258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0A258E">
        <w:trPr>
          <w:trHeight w:val="340"/>
        </w:trPr>
        <w:tc>
          <w:tcPr>
            <w:tcW w:w="1020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0A258E" w:rsidRDefault="0023137F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0A258E" w:rsidRDefault="000A258E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0A258E" w:rsidRDefault="0023137F">
      <w:pPr>
        <w:rPr>
          <w:sz w:val="16"/>
        </w:rPr>
      </w:pPr>
      <w:r>
        <w:rPr>
          <w:sz w:val="16"/>
        </w:rPr>
        <w:br/>
      </w:r>
    </w:p>
    <w:p w:rsidR="000A258E" w:rsidRDefault="0023137F">
      <w:pPr>
        <w:rPr>
          <w:sz w:val="16"/>
        </w:rPr>
      </w:pPr>
      <w:r>
        <w:br w:type="page"/>
      </w:r>
    </w:p>
    <w:p w:rsidR="000A258E" w:rsidRDefault="0023137F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20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0" w:type="dxa"/>
          <w:right w:w="70" w:type="dxa"/>
        </w:tblCellMar>
        <w:tblLook w:val="04A0" w:firstRow="1" w:lastRow="0" w:firstColumn="1" w:lastColumn="0" w:noHBand="0" w:noVBand="1"/>
      </w:tblPr>
      <w:tblGrid>
        <w:gridCol w:w="8805"/>
        <w:gridCol w:w="1399"/>
      </w:tblGrid>
      <w:tr w:rsidR="000A258E">
        <w:trPr>
          <w:trHeight w:val="536"/>
        </w:trPr>
        <w:tc>
          <w:tcPr>
            <w:tcW w:w="8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</w:t>
            </w:r>
            <w:r>
              <w:rPr>
                <w:bCs/>
                <w:sz w:val="18"/>
                <w:szCs w:val="18"/>
              </w:rPr>
              <w:t xml:space="preserve"> zajęć efektów uczenia się - na tej podstawie należy wypełnić pole ECTS:</w:t>
            </w:r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  <w:r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0A258E">
        <w:trPr>
          <w:trHeight w:val="476"/>
        </w:trPr>
        <w:tc>
          <w:tcPr>
            <w:tcW w:w="8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0A258E" w:rsidRDefault="0023137F">
            <w:r>
              <w:rPr>
                <w:b/>
                <w:bCs/>
                <w:sz w:val="18"/>
                <w:szCs w:val="18"/>
              </w:rPr>
              <w:t>1</w:t>
            </w:r>
            <w:bookmarkStart w:id="1" w:name="_GoBack"/>
            <w:bookmarkEnd w:id="1"/>
            <w:r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0A258E" w:rsidRDefault="000A258E"/>
    <w:p w:rsidR="000A258E" w:rsidRDefault="0023137F">
      <w:pPr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 w:rsidR="000A258E" w:rsidRDefault="000A258E">
      <w:pPr>
        <w:rPr>
          <w:vertAlign w:val="superscript"/>
        </w:rPr>
      </w:pPr>
    </w:p>
    <w:tbl>
      <w:tblPr>
        <w:tblW w:w="10492" w:type="dxa"/>
        <w:tblInd w:w="-8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544"/>
        <w:gridCol w:w="4563"/>
        <w:gridCol w:w="3000"/>
        <w:gridCol w:w="1385"/>
      </w:tblGrid>
      <w:tr w:rsidR="000A258E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0A258E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zna działanie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podstawowych elementów logicznych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r>
              <w:rPr>
                <w:rFonts w:cstheme="minorHAnsi"/>
                <w:bCs/>
                <w:sz w:val="18"/>
                <w:szCs w:val="18"/>
              </w:rPr>
              <w:t>K_W04 / K_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U23, 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A258E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posiada wiedzę na temat układów cyfrowych kombinacyjnych i sekwencyjnych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pStyle w:val="Akapitzlist"/>
              <w:spacing w:after="0" w:line="240" w:lineRule="auto"/>
              <w:ind w:left="0"/>
            </w:pPr>
            <w:r>
              <w:rPr>
                <w:rFonts w:cstheme="minorHAnsi"/>
                <w:bCs/>
                <w:sz w:val="18"/>
                <w:szCs w:val="18"/>
              </w:rPr>
              <w:t>K_W07/ 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U23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A258E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umie posługiwać się zapisem binarnym, ósemkowym i szesnastkowym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r>
              <w:rPr>
                <w:bCs/>
                <w:sz w:val="18"/>
                <w:szCs w:val="18"/>
              </w:rPr>
              <w:t xml:space="preserve">K_W10/  </w:t>
            </w:r>
            <w:r>
              <w:rPr>
                <w:rFonts w:cs="Arial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W04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A258E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Umie projektować różnej klasy automaty cyfrowe  kombinacyjne i sekwencyjne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W04 / </w:t>
            </w:r>
            <w:bookmarkStart w:id="2" w:name="__DdeLink__2118_933368259"/>
            <w:r>
              <w:rPr>
                <w:rFonts w:cs="Arial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W0</w:t>
            </w:r>
            <w:bookmarkEnd w:id="2"/>
            <w:r>
              <w:rPr>
                <w:rFonts w:ascii="Arial" w:hAnsi="Arial" w:cs="Arial"/>
                <w:bCs/>
                <w:sz w:val="16"/>
                <w:szCs w:val="16"/>
              </w:rPr>
              <w:t xml:space="preserve">4/ </w:t>
            </w:r>
            <w:r>
              <w:rPr>
                <w:rFonts w:cs="Arial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U23</w:t>
            </w:r>
          </w:p>
          <w:p w:rsidR="000A258E" w:rsidRDefault="000A258E">
            <w:pPr>
              <w:ind w:right="11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A258E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Potrafi przeprowadzić minimalizację funkcji logicznej dla danego układu cyfrowego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>K_W04 / K_W07 / K_W10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A258E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Potrafi określić i </w:t>
            </w:r>
            <w:r>
              <w:rPr>
                <w:rFonts w:ascii="Arial" w:hAnsi="Arial" w:cs="Arial"/>
                <w:bCs/>
                <w:sz w:val="16"/>
                <w:szCs w:val="16"/>
              </w:rPr>
              <w:t>zniwelować niekorzystne zjawiska występujące podczas pracy automatu cyfrowego takie jak hazard i wyścig.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>K_W06 / K_W06 / K_U23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A258E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r>
              <w:rPr>
                <w:bCs/>
                <w:sz w:val="18"/>
                <w:szCs w:val="18"/>
              </w:rPr>
              <w:t>Umiejętności 4</w:t>
            </w:r>
            <w:r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Umie przeprowadzić </w:t>
            </w:r>
            <w:r>
              <w:rPr>
                <w:rFonts w:ascii="Arial" w:hAnsi="Arial" w:cs="Arial"/>
                <w:bCs/>
                <w:color w:val="333333"/>
                <w:sz w:val="16"/>
                <w:szCs w:val="16"/>
              </w:rPr>
              <w:t xml:space="preserve">syntezę logiczną z zastosowaniem zasad projektowania strukturalnego oraz komputerowych </w:t>
            </w:r>
            <w:r>
              <w:rPr>
                <w:rFonts w:ascii="Arial" w:hAnsi="Arial" w:cs="Arial"/>
                <w:bCs/>
                <w:color w:val="333333"/>
                <w:sz w:val="16"/>
                <w:szCs w:val="16"/>
              </w:rPr>
              <w:t>narzędzi projektowania układów logicznych i cyfrowych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r>
              <w:rPr>
                <w:rFonts w:cstheme="minorHAnsi"/>
                <w:bCs/>
                <w:sz w:val="18"/>
                <w:szCs w:val="18"/>
              </w:rPr>
              <w:t>K_</w:t>
            </w:r>
            <w:r>
              <w:rPr>
                <w:rFonts w:cs="Arial"/>
                <w:bCs/>
                <w:sz w:val="18"/>
                <w:szCs w:val="18"/>
              </w:rPr>
              <w:t xml:space="preserve">W04 / </w:t>
            </w:r>
            <w:r>
              <w:rPr>
                <w:rFonts w:cstheme="minorHAnsi"/>
                <w:bCs/>
                <w:sz w:val="18"/>
                <w:szCs w:val="18"/>
              </w:rPr>
              <w:t>K_</w:t>
            </w:r>
            <w:r>
              <w:rPr>
                <w:rFonts w:cs="Arial"/>
                <w:bCs/>
                <w:sz w:val="18"/>
                <w:szCs w:val="18"/>
              </w:rPr>
              <w:t xml:space="preserve">W07 / </w:t>
            </w:r>
            <w:r>
              <w:rPr>
                <w:rFonts w:cstheme="minorHAnsi"/>
                <w:bCs/>
                <w:sz w:val="18"/>
                <w:szCs w:val="18"/>
              </w:rPr>
              <w:t>K_</w:t>
            </w:r>
            <w:r>
              <w:rPr>
                <w:rFonts w:cs="Arial"/>
                <w:bCs/>
                <w:sz w:val="18"/>
                <w:szCs w:val="18"/>
              </w:rPr>
              <w:t>U16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A258E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23137F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0A258E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0A258E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258E" w:rsidRDefault="000A258E">
            <w:pPr>
              <w:rPr>
                <w:bCs/>
                <w:sz w:val="18"/>
                <w:szCs w:val="18"/>
              </w:rPr>
            </w:pPr>
          </w:p>
        </w:tc>
      </w:tr>
    </w:tbl>
    <w:p w:rsidR="000A258E" w:rsidRDefault="000A258E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0A258E" w:rsidRDefault="0023137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0A258E" w:rsidRDefault="0023137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0A258E" w:rsidRDefault="0023137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0A258E" w:rsidRDefault="0023137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0A258E" w:rsidRDefault="000A258E"/>
    <w:sectPr w:rsidR="000A258E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;Times New Roma">
    <w:panose1 w:val="020B0604020202020204"/>
    <w:charset w:val="00"/>
    <w:family w:val="roman"/>
    <w:pitch w:val="default"/>
  </w:font>
  <w:font w:name="Liberation Serif">
    <w:altName w:val="Times New Roman"/>
    <w:panose1 w:val="020B0604020202020204"/>
    <w:charset w:val="EE"/>
    <w:family w:val="roman"/>
    <w:pitch w:val="variable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440C2"/>
    <w:multiLevelType w:val="multilevel"/>
    <w:tmpl w:val="25D018E2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432824"/>
    <w:multiLevelType w:val="multilevel"/>
    <w:tmpl w:val="5958E4F4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3DF7CE8"/>
    <w:multiLevelType w:val="multilevel"/>
    <w:tmpl w:val="460A3FE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7EC7C2E"/>
    <w:multiLevelType w:val="multilevel"/>
    <w:tmpl w:val="AE2A1F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612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58E"/>
    <w:rsid w:val="000A258E"/>
    <w:rsid w:val="0023137F"/>
    <w:rsid w:val="007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E7EFFE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  <w:pPr>
      <w:suppressAutoHyphens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rPr>
      <w:rFonts w:cs="Courier New"/>
    </w:rPr>
  </w:style>
  <w:style w:type="character" w:customStyle="1" w:styleId="WW8Num4z0">
    <w:name w:val="WW8Num4z0"/>
    <w:rPr>
      <w:rFonts w:ascii="Liberation Serif;Times New Roma" w:hAnsi="Liberation Serif;Times New Roma" w:cs="Arial"/>
      <w:sz w:val="16"/>
      <w:szCs w:val="16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Liberation Serif"/>
      <w:sz w:val="16"/>
      <w:szCs w:val="16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Liberation Serif"/>
      <w:sz w:val="16"/>
      <w:szCs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Times New Roman"/>
    </w:rPr>
  </w:style>
  <w:style w:type="character" w:customStyle="1" w:styleId="WW8Num5z0">
    <w:name w:val="WW8Num5z0"/>
    <w:rPr>
      <w:rFonts w:ascii="Symbol" w:hAnsi="Symbol" w:cs="Symbol"/>
    </w:rPr>
  </w:style>
  <w:style w:type="paragraph" w:customStyle="1" w:styleId="Heading">
    <w:name w:val="Heading"/>
    <w:basedOn w:val="Normalny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customStyle="1" w:styleId="Default">
    <w:name w:val="Default"/>
    <w:rsid w:val="0093211F"/>
    <w:pPr>
      <w:suppressAutoHyphens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pPr>
      <w:spacing w:after="200" w:line="276" w:lineRule="auto"/>
      <w:ind w:left="720"/>
      <w:contextualSpacing/>
    </w:pPr>
    <w:rPr>
      <w:rFonts w:ascii="Calibri" w:hAnsi="Calibri" w:cs="Calibri"/>
    </w:r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4">
    <w:name w:val="WW8Num4"/>
  </w:style>
  <w:style w:type="numbering" w:customStyle="1" w:styleId="WW8Num3">
    <w:name w:val="WW8Num3"/>
  </w:style>
  <w:style w:type="numbering" w:customStyle="1" w:styleId="WW8Num5">
    <w:name w:val="WW8Num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15223</TotalTime>
  <Pages>3</Pages>
  <Words>795</Words>
  <Characters>4772</Characters>
  <Application>Microsoft Office Word</Application>
  <DocSecurity>0</DocSecurity>
  <Lines>39</Lines>
  <Paragraphs>11</Paragraphs>
  <ScaleCrop>false</ScaleCrop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24</cp:revision>
  <cp:lastPrinted>2019-03-18T08:34:00Z</cp:lastPrinted>
  <dcterms:created xsi:type="dcterms:W3CDTF">2019-04-29T18:38:00Z</dcterms:created>
  <dcterms:modified xsi:type="dcterms:W3CDTF">2019-05-13T13:19:00Z</dcterms:modified>
  <dc:language>pl-PL</dc:language>
</cp:coreProperties>
</file>