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283"/>
        <w:gridCol w:w="160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B107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rozrywki elektronicznej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90D9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B107B" w:rsidP="005B107B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Electronic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entertainment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systems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5B107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5B107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0B3E5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C3D8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C3D8A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47B4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47B49">
              <w:rPr>
                <w:b/>
                <w:sz w:val="16"/>
                <w:szCs w:val="16"/>
              </w:rPr>
              <w:t>ZIM-IN-2S-03L-22_4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5B107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B107B" w:rsidRDefault="00ED11F9" w:rsidP="005B107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5B107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B107B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AE00E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na którym omawia się i demonstruje współczesne rozwiązania używane w rozrywce cyfrowej oraz laboratorium, na którym studenci poznają praktyczne zastosowanie różnorodnych narzędzi używanych do tworzenia rozrywki elektronicznej.</w:t>
            </w:r>
          </w:p>
          <w:p w:rsidR="00AE00EB" w:rsidRDefault="00AE00E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>Wykład podzielony jest na pięć głównych działów:</w:t>
            </w:r>
          </w:p>
          <w:p w:rsidR="00AE00EB" w:rsidRPr="00AE00EB" w:rsidRDefault="00E569B8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E00EB" w:rsidRPr="00AE00EB">
              <w:rPr>
                <w:rFonts w:ascii="Arial" w:hAnsi="Arial" w:cs="Arial"/>
                <w:sz w:val="16"/>
                <w:szCs w:val="16"/>
              </w:rPr>
              <w:t>Ogólne omówienie rodzajów systemów rozrywki elektronicznej,</w:t>
            </w:r>
          </w:p>
          <w:p w:rsidR="00AE00EB" w:rsidRPr="00AE00EB" w:rsidRDefault="00E569B8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E00EB" w:rsidRPr="00AE00EB">
              <w:rPr>
                <w:rFonts w:ascii="Arial" w:hAnsi="Arial" w:cs="Arial"/>
                <w:sz w:val="16"/>
                <w:szCs w:val="16"/>
              </w:rPr>
              <w:t>Formaty i struktury danych używane do kodowania danych multimedialnych,</w:t>
            </w:r>
          </w:p>
          <w:p w:rsidR="00AE00EB" w:rsidRPr="00AE00EB" w:rsidRDefault="00E569B8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E00EB" w:rsidRPr="00AE00EB">
              <w:rPr>
                <w:rFonts w:ascii="Arial" w:hAnsi="Arial" w:cs="Arial"/>
                <w:sz w:val="16"/>
                <w:szCs w:val="16"/>
              </w:rPr>
              <w:t>Ogólne omówienie gier komputerowych,</w:t>
            </w:r>
          </w:p>
          <w:p w:rsidR="00AE00EB" w:rsidRPr="00AE00EB" w:rsidRDefault="00E569B8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E00EB" w:rsidRPr="00AE00EB">
              <w:rPr>
                <w:rFonts w:ascii="Arial" w:hAnsi="Arial" w:cs="Arial"/>
                <w:sz w:val="16"/>
                <w:szCs w:val="16"/>
              </w:rPr>
              <w:t>Programowanie gier komputerowych,</w:t>
            </w:r>
          </w:p>
          <w:p w:rsidR="00AE00EB" w:rsidRPr="00AE00EB" w:rsidRDefault="00E569B8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E00EB" w:rsidRPr="00AE00EB">
              <w:rPr>
                <w:rFonts w:ascii="Arial" w:hAnsi="Arial" w:cs="Arial"/>
                <w:sz w:val="16"/>
                <w:szCs w:val="16"/>
              </w:rPr>
              <w:t>Animacja</w:t>
            </w: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 xml:space="preserve">W ramach pierwszego działu definiuje się rozrywkę elektroniczną, prezentuje się kategoryzacje mediów na pasywne (radio internetowe, telewizja internetowa, systemy P2P, kanały IRC) oraz aktywne (gry komputerowe, media społecznościowe, grupy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fansuberskie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webtoons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webcomics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>) wraz z zagadnieniami prawa autorskiego.</w:t>
            </w: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>Drugi dział służy omówieniu standardów audio (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wave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, mp3,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flac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>, midi), video (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mpeg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, h264) oraz tzw. kontenerów multimedialnych (mp4,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matroska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 –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mkv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ogg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 xml:space="preserve">W trzecim i czwartym dziale omawia się rodzaje gier komputerowych i sposoby ich tworzenia (gry logiczne, sportowe, RPG, systemy VR, AR oraz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visual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novel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>Piąty dział jest poświęcony animacji. Podczas wykładów poświęconych tej dziedzinie omawia się różnego rodzaju techniki i style animacji, ze szczególnym wyróżnieniem stylów: realistycznego, nierealistycznego, technik mieszanych, 2D, 3D. Omawia się również różnicę pomiędzy animacją japońską (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anime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) a animacją amerykańską (Disney, </w:t>
            </w:r>
            <w:proofErr w:type="spellStart"/>
            <w:r w:rsidRPr="00AE00EB">
              <w:rPr>
                <w:rFonts w:ascii="Arial" w:hAnsi="Arial" w:cs="Arial"/>
                <w:sz w:val="16"/>
                <w:szCs w:val="16"/>
              </w:rPr>
              <w:t>Pixar</w:t>
            </w:r>
            <w:proofErr w:type="spellEnd"/>
            <w:r w:rsidRPr="00AE00EB">
              <w:rPr>
                <w:rFonts w:ascii="Arial" w:hAnsi="Arial" w:cs="Arial"/>
                <w:sz w:val="16"/>
                <w:szCs w:val="16"/>
              </w:rPr>
              <w:t xml:space="preserve"> i inni).</w:t>
            </w:r>
          </w:p>
          <w:p w:rsidR="00AE00EB" w:rsidRP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E00EB" w:rsidRDefault="00AE00EB" w:rsidP="00AE00E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E00EB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ED11F9" w:rsidRPr="00582090" w:rsidRDefault="00AE00EB" w:rsidP="00AE00EB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Podczas ćwiczeń student zapoznaje się z narzędziami (programami) służącymi do tworzenia rozrywki elektronicznej. Są to programy do tworzenia grafiki do gier, animacji oraz montażu nieliniowego.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90D9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90D9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90D97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0044D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Cyfrowe przetwarzanie sygnałów, teoria informacji, inżynieria dźwięku</w:t>
            </w:r>
          </w:p>
          <w:p w:rsidR="00ED11F9" w:rsidRPr="00582090" w:rsidRDefault="000044D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Znajomość podstawowych technik przetwarzania sygnałów oraz kompresji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infromacji</w:t>
            </w:r>
            <w:proofErr w:type="spellEnd"/>
          </w:p>
        </w:tc>
      </w:tr>
      <w:tr w:rsidR="00ED11F9" w:rsidTr="006571B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EC6D17" w:rsidRDefault="00912188" w:rsidP="00EC6D1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EC6D17" w:rsidRPr="00EC6D17">
              <w:rPr>
                <w:rFonts w:ascii="Arial" w:hAnsi="Arial" w:cs="Arial"/>
                <w:sz w:val="16"/>
                <w:szCs w:val="16"/>
              </w:rPr>
              <w:t>Zna podstawowe definicje systemów rozrywki elektronicznej</w:t>
            </w:r>
          </w:p>
          <w:p w:rsidR="00EC6D17" w:rsidRPr="00EC6D17" w:rsidRDefault="00EC6D17" w:rsidP="00EC6D1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2 - Zna zagadnienia związane z prawem autorskim,</w:t>
            </w:r>
          </w:p>
          <w:p w:rsidR="00EC6D17" w:rsidRPr="00EC6D17" w:rsidRDefault="00EC6D17" w:rsidP="00EC6D1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3 - Zna różnego rodzaju formaty kodowania danych multimedialnych</w:t>
            </w:r>
          </w:p>
          <w:p w:rsidR="00EC6D17" w:rsidRPr="00EC6D17" w:rsidRDefault="00EC6D17" w:rsidP="00EC6D1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4 - Zna klasyfikację gier komputerowych,</w:t>
            </w:r>
          </w:p>
          <w:p w:rsidR="00EC6D17" w:rsidRPr="00582090" w:rsidRDefault="00EC6D17" w:rsidP="00EC6D1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5 - Zna różnego rodzaju style animacji,</w:t>
            </w:r>
          </w:p>
        </w:tc>
        <w:tc>
          <w:tcPr>
            <w:tcW w:w="3191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1952F2" w:rsidRDefault="001952F2" w:rsidP="001952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1 - Potrafi zakodować multimedia w różnych standardach,</w:t>
            </w:r>
          </w:p>
          <w:p w:rsidR="001952F2" w:rsidRPr="001952F2" w:rsidRDefault="001952F2" w:rsidP="001952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2 - Potrafi zaprojektować i wykonać prostą grę komputerową</w:t>
            </w:r>
          </w:p>
          <w:p w:rsidR="001952F2" w:rsidRPr="001952F2" w:rsidRDefault="001952F2" w:rsidP="001952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3 - Potrafi generować grafikę na potrzeby gier komputerowych</w:t>
            </w:r>
          </w:p>
          <w:p w:rsidR="001952F2" w:rsidRPr="001952F2" w:rsidRDefault="001952F2" w:rsidP="001952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4 - Potrafi zrealizować krótką animację,</w:t>
            </w:r>
          </w:p>
          <w:p w:rsidR="001952F2" w:rsidRPr="001952F2" w:rsidRDefault="001952F2" w:rsidP="001952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5 - Potrafi posługiwać się narzędziami do montażu nieliniowego.</w:t>
            </w:r>
          </w:p>
          <w:p w:rsidR="001952F2" w:rsidRPr="00582090" w:rsidRDefault="001952F2" w:rsidP="001952F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6 - Potrafi zaprezentować wykonane rozwiązanie i wykorzystane do niego metody.</w:t>
            </w:r>
          </w:p>
        </w:tc>
        <w:tc>
          <w:tcPr>
            <w:tcW w:w="1528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6571B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– Potrafi zaplanować i zrealizować a następnie zaprezentować projekt własnego autorstwa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044D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Pisemna praca zaliczeniowa, projekt, prezentacja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044D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Prace studentów, projekty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044DE" w:rsidP="000044D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Praca pisemna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Projekt – 50%, Prezentacja – 20%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B107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B79CB" w:rsidRDefault="003B79CB" w:rsidP="003B79CB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Czasopisma polskie i anglojęzyczne poświęcone rozrywce elektronicznej</w:t>
            </w:r>
          </w:p>
          <w:p w:rsidR="003B79CB" w:rsidRDefault="003B79CB" w:rsidP="003B79CB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Strony internetowe poświęcone rozrywce elektronicznej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DC14D1">
              <w:rPr>
                <w:bCs/>
                <w:sz w:val="18"/>
                <w:szCs w:val="18"/>
              </w:rPr>
              <w:t>, 3</w:t>
            </w:r>
          </w:p>
        </w:tc>
        <w:tc>
          <w:tcPr>
            <w:tcW w:w="4563" w:type="dxa"/>
          </w:tcPr>
          <w:p w:rsidR="00DC14D1" w:rsidRPr="00EC6D17" w:rsidRDefault="00DC14D1" w:rsidP="00DC14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EC6D17">
              <w:rPr>
                <w:rFonts w:ascii="Arial" w:hAnsi="Arial" w:cs="Arial"/>
                <w:sz w:val="16"/>
                <w:szCs w:val="16"/>
              </w:rPr>
              <w:t>Zna podstawowe definicje systemów rozrywki elektronicznej</w:t>
            </w:r>
          </w:p>
          <w:p w:rsidR="0093211F" w:rsidRPr="00DC14D1" w:rsidRDefault="00DC14D1" w:rsidP="00DC14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3 - Zna różnego rodzaju formaty kodowania danych multimedialnych</w:t>
            </w:r>
          </w:p>
        </w:tc>
        <w:tc>
          <w:tcPr>
            <w:tcW w:w="3001" w:type="dxa"/>
          </w:tcPr>
          <w:p w:rsidR="0093211F" w:rsidRPr="0052772A" w:rsidRDefault="0052772A" w:rsidP="00DC14D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14D1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DC14D1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14D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DC14D1">
              <w:rPr>
                <w:bCs/>
                <w:sz w:val="18"/>
                <w:szCs w:val="18"/>
              </w:rPr>
              <w:t>iedza 2</w:t>
            </w:r>
          </w:p>
        </w:tc>
        <w:tc>
          <w:tcPr>
            <w:tcW w:w="4563" w:type="dxa"/>
          </w:tcPr>
          <w:p w:rsidR="0093211F" w:rsidRPr="00DC14D1" w:rsidRDefault="00DC14D1" w:rsidP="00DC14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 xml:space="preserve">2 - Zna zagadnienia związane z prawem </w:t>
            </w:r>
            <w:r w:rsidR="005F32BD">
              <w:rPr>
                <w:rFonts w:ascii="Arial" w:hAnsi="Arial" w:cs="Arial"/>
                <w:sz w:val="16"/>
                <w:szCs w:val="16"/>
              </w:rPr>
              <w:t>autorskim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14D1">
              <w:rPr>
                <w:bCs/>
                <w:sz w:val="18"/>
                <w:szCs w:val="18"/>
              </w:rPr>
              <w:t>W11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14D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938A1">
              <w:rPr>
                <w:bCs/>
                <w:sz w:val="18"/>
                <w:szCs w:val="18"/>
              </w:rPr>
              <w:t>4, 5</w:t>
            </w:r>
          </w:p>
        </w:tc>
        <w:tc>
          <w:tcPr>
            <w:tcW w:w="4563" w:type="dxa"/>
          </w:tcPr>
          <w:p w:rsidR="00DC14D1" w:rsidRPr="00EC6D17" w:rsidRDefault="00DC14D1" w:rsidP="00DC14D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4 - Zna klasyfikację gier komputerowych,</w:t>
            </w:r>
          </w:p>
          <w:p w:rsidR="0093211F" w:rsidRPr="00FB1C10" w:rsidRDefault="00DC14D1" w:rsidP="00DC14D1">
            <w:pPr>
              <w:rPr>
                <w:bCs/>
                <w:sz w:val="18"/>
                <w:szCs w:val="18"/>
              </w:rPr>
            </w:pPr>
            <w:r w:rsidRPr="00EC6D17">
              <w:rPr>
                <w:rFonts w:ascii="Arial" w:hAnsi="Arial" w:cs="Arial"/>
                <w:sz w:val="16"/>
                <w:szCs w:val="16"/>
              </w:rPr>
              <w:t>5 - Zna różnego rodzaju style animacji,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14D1">
              <w:rPr>
                <w:bCs/>
                <w:sz w:val="18"/>
                <w:szCs w:val="18"/>
              </w:rPr>
              <w:t>W12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8214EB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  <w:r w:rsidR="008214EB">
              <w:rPr>
                <w:bCs/>
                <w:sz w:val="18"/>
                <w:szCs w:val="18"/>
              </w:rPr>
              <w:t>, 2, 6</w:t>
            </w:r>
          </w:p>
        </w:tc>
        <w:tc>
          <w:tcPr>
            <w:tcW w:w="4563" w:type="dxa"/>
          </w:tcPr>
          <w:p w:rsidR="008214EB" w:rsidRPr="001952F2" w:rsidRDefault="008214EB" w:rsidP="008214E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1 - Potrafi zakodować multimedia w różnych standardach,</w:t>
            </w:r>
          </w:p>
          <w:p w:rsidR="008214EB" w:rsidRPr="001952F2" w:rsidRDefault="008214EB" w:rsidP="008214E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2 - Potrafi zaprojektować i wykonać prostą grę komputerową</w:t>
            </w:r>
          </w:p>
          <w:p w:rsidR="0093211F" w:rsidRPr="00FB1C10" w:rsidRDefault="008214EB" w:rsidP="00566310">
            <w:pPr>
              <w:rPr>
                <w:bCs/>
                <w:sz w:val="18"/>
                <w:szCs w:val="18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6 - Potrafi zaprezentować wykonane rozwiązanie i wykorzystane do niego metody.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  <w:r w:rsidR="008214EB">
              <w:rPr>
                <w:bCs/>
                <w:sz w:val="18"/>
                <w:szCs w:val="18"/>
              </w:rPr>
              <w:t>, 3, 4, 5</w:t>
            </w:r>
          </w:p>
        </w:tc>
        <w:tc>
          <w:tcPr>
            <w:tcW w:w="4563" w:type="dxa"/>
          </w:tcPr>
          <w:p w:rsidR="008214EB" w:rsidRPr="001952F2" w:rsidRDefault="008214EB" w:rsidP="008214E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2 - Potrafi zaprojektować i wykonać prostą grę komputerową</w:t>
            </w:r>
          </w:p>
          <w:p w:rsidR="008214EB" w:rsidRPr="001952F2" w:rsidRDefault="008214EB" w:rsidP="008214E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3 - Potrafi generować grafikę na potrzeby gier komputerowych</w:t>
            </w:r>
          </w:p>
          <w:p w:rsidR="008214EB" w:rsidRPr="001952F2" w:rsidRDefault="008214EB" w:rsidP="008214E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4 - Potrafi zrealizować krótką animację,</w:t>
            </w:r>
          </w:p>
          <w:p w:rsidR="0093211F" w:rsidRPr="008214EB" w:rsidRDefault="008214EB" w:rsidP="008214E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52F2">
              <w:rPr>
                <w:rFonts w:ascii="Arial" w:hAnsi="Arial" w:cs="Arial"/>
                <w:sz w:val="16"/>
                <w:szCs w:val="16"/>
              </w:rPr>
              <w:t>5 - Potrafi posługiwać się narzędziami do montażu nieliniowego.</w:t>
            </w:r>
          </w:p>
        </w:tc>
        <w:tc>
          <w:tcPr>
            <w:tcW w:w="3001" w:type="dxa"/>
          </w:tcPr>
          <w:p w:rsidR="0093211F" w:rsidRPr="0052772A" w:rsidRDefault="0052772A" w:rsidP="008214E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214EB">
              <w:rPr>
                <w:bCs/>
                <w:sz w:val="18"/>
                <w:szCs w:val="18"/>
              </w:rPr>
              <w:t>U11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214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8214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B1C10" w:rsidRDefault="008214EB" w:rsidP="00F20266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F20266">
              <w:rPr>
                <w:rFonts w:ascii="Arial" w:hAnsi="Arial" w:cs="Arial"/>
                <w:sz w:val="16"/>
                <w:szCs w:val="16"/>
              </w:rPr>
              <w:t>Potrafi zaplanować i zrealizować a następnie zaprezentować projekt własnego autorstwa</w:t>
            </w:r>
          </w:p>
        </w:tc>
        <w:tc>
          <w:tcPr>
            <w:tcW w:w="3001" w:type="dxa"/>
          </w:tcPr>
          <w:p w:rsidR="0093211F" w:rsidRPr="0052772A" w:rsidRDefault="0052772A" w:rsidP="008214E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214EB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8214EB">
              <w:rPr>
                <w:bCs/>
                <w:sz w:val="18"/>
                <w:szCs w:val="18"/>
              </w:rPr>
              <w:t>6</w:t>
            </w:r>
            <w:r w:rsidR="008214EB">
              <w:rPr>
                <w:rFonts w:cstheme="minorHAnsi"/>
                <w:sz w:val="18"/>
                <w:szCs w:val="18"/>
              </w:rPr>
              <w:t xml:space="preserve"> / P7S_KR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72A" w:rsidRDefault="002A272A" w:rsidP="002C0CA5">
      <w:pPr>
        <w:spacing w:line="240" w:lineRule="auto"/>
      </w:pPr>
      <w:r>
        <w:separator/>
      </w:r>
    </w:p>
  </w:endnote>
  <w:endnote w:type="continuationSeparator" w:id="0">
    <w:p w:rsidR="002A272A" w:rsidRDefault="002A272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72A" w:rsidRDefault="002A272A" w:rsidP="002C0CA5">
      <w:pPr>
        <w:spacing w:line="240" w:lineRule="auto"/>
      </w:pPr>
      <w:r>
        <w:separator/>
      </w:r>
    </w:p>
  </w:footnote>
  <w:footnote w:type="continuationSeparator" w:id="0">
    <w:p w:rsidR="002A272A" w:rsidRDefault="002A272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044DE"/>
    <w:rsid w:val="000834BC"/>
    <w:rsid w:val="00091137"/>
    <w:rsid w:val="000B3E56"/>
    <w:rsid w:val="000C4232"/>
    <w:rsid w:val="00151533"/>
    <w:rsid w:val="001952F2"/>
    <w:rsid w:val="00207BBF"/>
    <w:rsid w:val="002A272A"/>
    <w:rsid w:val="002C0CA5"/>
    <w:rsid w:val="00341D25"/>
    <w:rsid w:val="003524D5"/>
    <w:rsid w:val="0036131B"/>
    <w:rsid w:val="003B680D"/>
    <w:rsid w:val="003B79CB"/>
    <w:rsid w:val="00481690"/>
    <w:rsid w:val="004F5168"/>
    <w:rsid w:val="0052772A"/>
    <w:rsid w:val="00566310"/>
    <w:rsid w:val="005938A1"/>
    <w:rsid w:val="005B107B"/>
    <w:rsid w:val="005F32BD"/>
    <w:rsid w:val="006571B2"/>
    <w:rsid w:val="006674DC"/>
    <w:rsid w:val="00690D97"/>
    <w:rsid w:val="006C766B"/>
    <w:rsid w:val="006D34A0"/>
    <w:rsid w:val="0072568B"/>
    <w:rsid w:val="00735F91"/>
    <w:rsid w:val="007C3D8A"/>
    <w:rsid w:val="007D736E"/>
    <w:rsid w:val="007F12FA"/>
    <w:rsid w:val="008214EB"/>
    <w:rsid w:val="008268C2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E00EB"/>
    <w:rsid w:val="00B2721F"/>
    <w:rsid w:val="00C47B49"/>
    <w:rsid w:val="00CD0414"/>
    <w:rsid w:val="00D12881"/>
    <w:rsid w:val="00D21B30"/>
    <w:rsid w:val="00DC14D1"/>
    <w:rsid w:val="00DC4191"/>
    <w:rsid w:val="00E4596B"/>
    <w:rsid w:val="00E569B8"/>
    <w:rsid w:val="00EC6D17"/>
    <w:rsid w:val="00EC7AA2"/>
    <w:rsid w:val="00ED11F9"/>
    <w:rsid w:val="00EE4F54"/>
    <w:rsid w:val="00F17173"/>
    <w:rsid w:val="00F20266"/>
    <w:rsid w:val="00F87C25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12</cp:revision>
  <cp:lastPrinted>2019-03-18T08:34:00Z</cp:lastPrinted>
  <dcterms:created xsi:type="dcterms:W3CDTF">2019-05-05T18:20:00Z</dcterms:created>
  <dcterms:modified xsi:type="dcterms:W3CDTF">2019-05-13T13:30:00Z</dcterms:modified>
</cp:coreProperties>
</file>