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4156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Matematyka Ubezpieczeniowa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6385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E4156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Insurance Mathematics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1116D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1116D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844ED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844EDD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44EDD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351B7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AA5EC5" w:rsidRPr="00AA5EC5">
              <w:rPr>
                <w:b/>
                <w:sz w:val="16"/>
                <w:szCs w:val="16"/>
              </w:rPr>
              <w:t>E-1S-05Z-36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8D2177" w:rsidRDefault="00E41563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D2177">
              <w:rPr>
                <w:rFonts w:cstheme="minorHAnsi"/>
                <w:sz w:val="16"/>
                <w:szCs w:val="16"/>
              </w:rPr>
              <w:t>Celem przedmiotu jest zaznajomienie studentów z metodami matematyczn</w:t>
            </w:r>
            <w:r w:rsidR="00E01A8B" w:rsidRPr="008D2177">
              <w:rPr>
                <w:rFonts w:cstheme="minorHAnsi"/>
                <w:sz w:val="16"/>
                <w:szCs w:val="16"/>
              </w:rPr>
              <w:t>ymi używanymi w ubezpieczeniach oraz</w:t>
            </w:r>
            <w:r w:rsidRPr="008D2177">
              <w:rPr>
                <w:rFonts w:cstheme="minorHAnsi"/>
                <w:sz w:val="16"/>
                <w:szCs w:val="16"/>
              </w:rPr>
              <w:t xml:space="preserve"> nabycie umiejętności wykorzystania tych metod do rozwiązywania zagadnień ubezpieczeniowych.</w:t>
            </w:r>
          </w:p>
          <w:p w:rsidR="00E41563" w:rsidRPr="008D2177" w:rsidRDefault="00E41563" w:rsidP="00E41563">
            <w:pPr>
              <w:pStyle w:val="Nagwek2"/>
              <w:framePr w:hSpace="0" w:wrap="auto" w:vAnchor="margin" w:hAnchor="text" w:yAlign="inline"/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8D2177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wykładów:</w:t>
            </w:r>
          </w:p>
          <w:p w:rsidR="00E41563" w:rsidRPr="008D2177" w:rsidRDefault="00415ACC" w:rsidP="00E41563">
            <w:pPr>
              <w:pStyle w:val="Nagwek2"/>
              <w:framePr w:hSpace="0" w:wrap="auto" w:vAnchor="margin" w:hAnchor="text" w:yAlign="inline"/>
              <w:numPr>
                <w:ilvl w:val="0"/>
                <w:numId w:val="11"/>
              </w:numPr>
              <w:suppressAutoHyphens/>
              <w:snapToGrid w:val="0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p</w:t>
            </w:r>
            <w:r w:rsidR="00E41563" w:rsidRPr="008D2177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robabilistyczne ujęcie ryzyka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</w:t>
            </w:r>
            <w:r w:rsidR="00E41563" w:rsidRPr="008D2177">
              <w:rPr>
                <w:rFonts w:cstheme="minorHAnsi"/>
                <w:sz w:val="16"/>
                <w:szCs w:val="16"/>
              </w:rPr>
              <w:t>ozkłady prawdopodobieństwa występujące w ubezpieczeniach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</w:t>
            </w:r>
            <w:r w:rsidR="00E41563" w:rsidRPr="008D2177">
              <w:rPr>
                <w:rFonts w:cstheme="minorHAnsi"/>
                <w:sz w:val="16"/>
                <w:szCs w:val="16"/>
              </w:rPr>
              <w:t>umy zmiennych losowych w ubezpieczeniach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</w:t>
            </w:r>
            <w:r w:rsidR="00E41563" w:rsidRPr="008D2177">
              <w:rPr>
                <w:rFonts w:cstheme="minorHAnsi"/>
                <w:sz w:val="16"/>
                <w:szCs w:val="16"/>
              </w:rPr>
              <w:t>proksymacje rozkładów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</w:t>
            </w:r>
            <w:r w:rsidR="00E41563" w:rsidRPr="008D2177">
              <w:rPr>
                <w:rFonts w:cstheme="minorHAnsi"/>
                <w:sz w:val="16"/>
                <w:szCs w:val="16"/>
              </w:rPr>
              <w:t>odel indywidualnego i kolektywnego ryzyka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</w:t>
            </w:r>
            <w:r w:rsidR="00E41563" w:rsidRPr="008D2177">
              <w:rPr>
                <w:rFonts w:cstheme="minorHAnsi"/>
                <w:sz w:val="16"/>
                <w:szCs w:val="16"/>
              </w:rPr>
              <w:t>bliczanie prawdopodobieństwa ruiny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</w:t>
            </w:r>
            <w:r w:rsidR="00E41563" w:rsidRPr="008D2177">
              <w:rPr>
                <w:rFonts w:cstheme="minorHAnsi"/>
                <w:sz w:val="16"/>
                <w:szCs w:val="16"/>
              </w:rPr>
              <w:t>alkulacja składki</w:t>
            </w:r>
          </w:p>
          <w:p w:rsidR="00E41563" w:rsidRPr="008D2177" w:rsidRDefault="00415ACC" w:rsidP="00E41563">
            <w:pPr>
              <w:numPr>
                <w:ilvl w:val="0"/>
                <w:numId w:val="11"/>
              </w:numPr>
              <w:suppressAutoHyphens/>
              <w:snapToGrid w:val="0"/>
              <w:spacing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r</w:t>
            </w:r>
            <w:r w:rsidR="00E41563" w:rsidRPr="008D2177">
              <w:rPr>
                <w:rFonts w:cstheme="minorHAnsi"/>
                <w:sz w:val="16"/>
                <w:szCs w:val="16"/>
              </w:rPr>
              <w:t>easekuracja</w:t>
            </w:r>
          </w:p>
          <w:p w:rsidR="00E41563" w:rsidRPr="008D2177" w:rsidRDefault="00E41563" w:rsidP="00E41563">
            <w:pPr>
              <w:pStyle w:val="Nagwek2"/>
              <w:framePr w:hSpace="0" w:wrap="auto" w:vAnchor="margin" w:hAnchor="text" w:yAlign="inline"/>
              <w:tabs>
                <w:tab w:val="left" w:pos="1080"/>
              </w:tabs>
              <w:suppressAutoHyphens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8D2177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Tematyka ćwiczeń:</w:t>
            </w:r>
          </w:p>
          <w:p w:rsidR="00E41563" w:rsidRPr="008D2177" w:rsidRDefault="00E41563" w:rsidP="00E41563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D2177">
              <w:rPr>
                <w:rFonts w:cstheme="minorHAnsi"/>
                <w:sz w:val="16"/>
                <w:szCs w:val="16"/>
              </w:rPr>
              <w:t>rozwiązywanie zadań związanych z tematyką wykładów</w:t>
            </w:r>
          </w:p>
          <w:p w:rsidR="00E41563" w:rsidRPr="008D2177" w:rsidRDefault="00E41563" w:rsidP="00E41563">
            <w:pPr>
              <w:pStyle w:val="Nagwek2"/>
              <w:framePr w:hSpace="0" w:wrap="auto" w:vAnchor="margin" w:hAnchor="text" w:yAlign="inline"/>
              <w:tabs>
                <w:tab w:val="left" w:pos="1080"/>
              </w:tabs>
              <w:suppressAutoHyphens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</w:pPr>
            <w:r w:rsidRPr="008D2177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 xml:space="preserve">Tematyka </w:t>
            </w:r>
            <w:r w:rsidRPr="008D2177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/>
              </w:rPr>
              <w:t>laboratoriów</w:t>
            </w:r>
            <w:r w:rsidRPr="008D2177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</w:rPr>
              <w:t>:</w:t>
            </w:r>
          </w:p>
          <w:p w:rsidR="00E41563" w:rsidRPr="008D2177" w:rsidRDefault="00E41563" w:rsidP="00E41563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D2177">
              <w:rPr>
                <w:rFonts w:cstheme="minorHAnsi"/>
                <w:sz w:val="16"/>
                <w:szCs w:val="16"/>
              </w:rPr>
              <w:t>rozwiązywanie zadań związanych z tematyką wykładów z użyciem programów komputerowych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385B" w:rsidRPr="008D2177" w:rsidRDefault="00474BF3" w:rsidP="0046385B">
            <w:pPr>
              <w:tabs>
                <w:tab w:val="left" w:pos="470"/>
              </w:tabs>
              <w:suppressAutoHyphens/>
              <w:snapToGri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wykład;</w:t>
            </w:r>
            <w:r w:rsidR="0046385B" w:rsidRPr="008D2177">
              <w:rPr>
                <w:rFonts w:cstheme="minorHAnsi"/>
                <w:sz w:val="16"/>
                <w:szCs w:val="16"/>
              </w:rPr>
              <w:t xml:space="preserve"> liczba godzin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="0046385B" w:rsidRPr="008D2177">
              <w:rPr>
                <w:rFonts w:cstheme="minorHAnsi"/>
                <w:sz w:val="16"/>
                <w:szCs w:val="16"/>
              </w:rPr>
              <w:t xml:space="preserve"> 15</w:t>
            </w:r>
          </w:p>
          <w:p w:rsidR="0046385B" w:rsidRPr="008D2177" w:rsidRDefault="00474BF3" w:rsidP="0046385B">
            <w:pPr>
              <w:tabs>
                <w:tab w:val="left" w:pos="470"/>
              </w:tabs>
              <w:suppressAutoHyphens/>
              <w:snapToGri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ćwiczenia;</w:t>
            </w:r>
            <w:r w:rsidR="0046385B" w:rsidRPr="008D2177">
              <w:rPr>
                <w:rFonts w:cstheme="minorHAnsi"/>
                <w:sz w:val="16"/>
                <w:szCs w:val="16"/>
              </w:rPr>
              <w:t xml:space="preserve"> liczba godzin</w:t>
            </w:r>
            <w:r>
              <w:rPr>
                <w:rFonts w:cstheme="minorHAnsi"/>
                <w:sz w:val="16"/>
                <w:szCs w:val="16"/>
              </w:rPr>
              <w:t>:</w:t>
            </w:r>
            <w:r w:rsidR="0046385B" w:rsidRPr="008D2177">
              <w:rPr>
                <w:rFonts w:cstheme="minorHAnsi"/>
                <w:sz w:val="16"/>
                <w:szCs w:val="16"/>
              </w:rPr>
              <w:t xml:space="preserve"> 15</w:t>
            </w:r>
          </w:p>
          <w:p w:rsidR="00ED11F9" w:rsidRPr="008D2177" w:rsidRDefault="0046385B" w:rsidP="0046385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8D2177">
              <w:rPr>
                <w:rFonts w:cstheme="minorHAnsi"/>
                <w:sz w:val="16"/>
                <w:szCs w:val="16"/>
              </w:rPr>
              <w:t>laboratorium; liczba godzin</w:t>
            </w:r>
            <w:r w:rsidR="00474BF3">
              <w:rPr>
                <w:rFonts w:cstheme="minorHAnsi"/>
                <w:sz w:val="16"/>
                <w:szCs w:val="16"/>
              </w:rPr>
              <w:t>:</w:t>
            </w:r>
            <w:r w:rsidRPr="008D2177">
              <w:rPr>
                <w:rFonts w:cstheme="minorHAnsi"/>
                <w:sz w:val="16"/>
                <w:szCs w:val="16"/>
              </w:rPr>
              <w:t xml:space="preserve"> 15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8D2177" w:rsidRDefault="00E41563" w:rsidP="00E41563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8D2177">
              <w:rPr>
                <w:rFonts w:cstheme="minorHAnsi"/>
                <w:sz w:val="16"/>
                <w:szCs w:val="16"/>
              </w:rPr>
              <w:t>wykład, ćwiczenia i laboratorium komputerowe</w:t>
            </w:r>
          </w:p>
        </w:tc>
      </w:tr>
      <w:tr w:rsidR="00C14592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4592" w:rsidRPr="008D2177" w:rsidRDefault="004B0B83" w:rsidP="00C14592">
            <w:pPr>
              <w:jc w:val="both"/>
              <w:rPr>
                <w:rFonts w:cstheme="minorHAnsi"/>
                <w:sz w:val="16"/>
                <w:szCs w:val="16"/>
              </w:rPr>
            </w:pPr>
            <w:r w:rsidRPr="008D2177">
              <w:rPr>
                <w:rFonts w:cstheme="minorHAnsi"/>
                <w:sz w:val="16"/>
                <w:szCs w:val="16"/>
              </w:rPr>
              <w:t>m</w:t>
            </w:r>
            <w:r w:rsidR="00C14592" w:rsidRPr="008D2177">
              <w:rPr>
                <w:rFonts w:cstheme="minorHAnsi"/>
                <w:sz w:val="16"/>
                <w:szCs w:val="16"/>
              </w:rPr>
              <w:t>atematyka, rachunek prawdopodobieństwa, podstawy statystyki matematycznej</w:t>
            </w:r>
          </w:p>
        </w:tc>
      </w:tr>
      <w:tr w:rsidR="00C14592" w:rsidTr="00B76AC6">
        <w:trPr>
          <w:trHeight w:val="907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3471" w:type="dxa"/>
            <w:gridSpan w:val="3"/>
          </w:tcPr>
          <w:p w:rsidR="001116DE" w:rsidRPr="00677C53" w:rsidRDefault="00C14592" w:rsidP="007E14C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77C53">
              <w:rPr>
                <w:rFonts w:cstheme="minorHAnsi"/>
                <w:sz w:val="16"/>
                <w:szCs w:val="16"/>
              </w:rPr>
              <w:t>Wiedza:</w:t>
            </w:r>
          </w:p>
          <w:p w:rsidR="001116DE" w:rsidRPr="00677C53" w:rsidRDefault="001116DE" w:rsidP="007E14C7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cstheme="minorHAnsi"/>
                <w:sz w:val="16"/>
                <w:szCs w:val="16"/>
              </w:rPr>
            </w:pPr>
            <w:r w:rsidRPr="00677C53">
              <w:rPr>
                <w:rFonts w:cstheme="minorHAnsi"/>
                <w:sz w:val="16"/>
                <w:szCs w:val="16"/>
              </w:rPr>
              <w:t xml:space="preserve">znajomość metod pomiaru ryzyka w ubezpieczeniach i rozkładów </w:t>
            </w:r>
            <w:r w:rsidR="007E14C7" w:rsidRPr="00677C53">
              <w:rPr>
                <w:rFonts w:cstheme="minorHAnsi"/>
                <w:sz w:val="16"/>
                <w:szCs w:val="16"/>
              </w:rPr>
              <w:t>prawdopodobieństwa używanych</w:t>
            </w:r>
            <w:r w:rsidRPr="00677C53">
              <w:rPr>
                <w:rFonts w:cstheme="minorHAnsi"/>
                <w:sz w:val="16"/>
                <w:szCs w:val="16"/>
              </w:rPr>
              <w:t xml:space="preserve"> w ubezpieczeniach</w:t>
            </w:r>
          </w:p>
          <w:p w:rsidR="00B76AC6" w:rsidRPr="00677C53" w:rsidRDefault="001116DE" w:rsidP="00160B3A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57" w:hanging="357"/>
              <w:rPr>
                <w:rFonts w:cstheme="minorHAnsi"/>
                <w:sz w:val="16"/>
                <w:szCs w:val="16"/>
              </w:rPr>
            </w:pPr>
            <w:r w:rsidRPr="00677C53">
              <w:rPr>
                <w:rFonts w:cstheme="minorHAnsi"/>
                <w:sz w:val="16"/>
                <w:szCs w:val="16"/>
              </w:rPr>
              <w:t>zna</w:t>
            </w:r>
            <w:r w:rsidR="007E14C7" w:rsidRPr="00677C53">
              <w:rPr>
                <w:rFonts w:cstheme="minorHAnsi"/>
                <w:sz w:val="16"/>
                <w:szCs w:val="16"/>
              </w:rPr>
              <w:t>jomość indywidualnego i kolektywnego</w:t>
            </w:r>
            <w:r w:rsidRPr="00677C53">
              <w:rPr>
                <w:rFonts w:cstheme="minorHAnsi"/>
                <w:sz w:val="16"/>
                <w:szCs w:val="16"/>
              </w:rPr>
              <w:t xml:space="preserve"> model</w:t>
            </w:r>
            <w:r w:rsidR="007E14C7" w:rsidRPr="00677C53">
              <w:rPr>
                <w:rFonts w:cstheme="minorHAnsi"/>
                <w:sz w:val="16"/>
                <w:szCs w:val="16"/>
              </w:rPr>
              <w:t>u</w:t>
            </w:r>
            <w:r w:rsidRPr="00677C53">
              <w:rPr>
                <w:rFonts w:cstheme="minorHAnsi"/>
                <w:sz w:val="16"/>
                <w:szCs w:val="16"/>
              </w:rPr>
              <w:t xml:space="preserve"> ryzyka</w:t>
            </w:r>
          </w:p>
        </w:tc>
        <w:tc>
          <w:tcPr>
            <w:tcW w:w="3402" w:type="dxa"/>
            <w:gridSpan w:val="5"/>
          </w:tcPr>
          <w:p w:rsidR="00C14592" w:rsidRDefault="00C14592" w:rsidP="00B76AC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14592" w:rsidRDefault="007E14C7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umiejętność obliczania składek </w:t>
            </w:r>
            <w:r w:rsidR="00B76AC6">
              <w:rPr>
                <w:sz w:val="16"/>
                <w:szCs w:val="16"/>
              </w:rPr>
              <w:t xml:space="preserve">i rezerw </w:t>
            </w:r>
            <w:r>
              <w:rPr>
                <w:sz w:val="16"/>
                <w:szCs w:val="16"/>
              </w:rPr>
              <w:t>dla polis ubezpieczeniowych</w:t>
            </w:r>
          </w:p>
          <w:p w:rsidR="00B76AC6" w:rsidRDefault="00B76AC6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umiejętność szacowania ryzyka w ubezpieczeniach</w:t>
            </w:r>
          </w:p>
          <w:p w:rsidR="00B76AC6" w:rsidRPr="00B76AC6" w:rsidRDefault="00B76AC6" w:rsidP="00B76AC6">
            <w:pPr>
              <w:pStyle w:val="Akapitzlist"/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umiejętność wykorzystania komputera w obliczeniach ubezpieczeniowych</w:t>
            </w:r>
          </w:p>
        </w:tc>
        <w:tc>
          <w:tcPr>
            <w:tcW w:w="1317" w:type="dxa"/>
            <w:gridSpan w:val="2"/>
            <w:vAlign w:val="center"/>
          </w:tcPr>
          <w:p w:rsidR="00C14592" w:rsidRPr="00BD2417" w:rsidRDefault="00C14592" w:rsidP="00C14592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C14592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C14592" w:rsidRPr="00582090" w:rsidRDefault="00C14592" w:rsidP="00C14592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14592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</w:p>
        </w:tc>
      </w:tr>
      <w:tr w:rsidR="00C14592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pisemny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z ocenami</w:t>
            </w:r>
          </w:p>
        </w:tc>
      </w:tr>
      <w:tr w:rsidR="00C14592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C14592" w:rsidRPr="00582090" w:rsidRDefault="00C14592" w:rsidP="00C14592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C14592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C14592" w:rsidRPr="009E71F1" w:rsidRDefault="00C14592" w:rsidP="00C14592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sala audytor</w:t>
            </w:r>
            <w:r>
              <w:rPr>
                <w:rFonts w:ascii="Arial" w:hAnsi="Arial" w:cs="Arial"/>
                <w:sz w:val="16"/>
                <w:szCs w:val="16"/>
              </w:rPr>
              <w:t xml:space="preserve">yjna, </w:t>
            </w:r>
            <w:r w:rsidRPr="0081552D"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C14592" w:rsidRPr="00B76AC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Pr="00582090" w:rsidRDefault="00C14592" w:rsidP="00C14592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C14592" w:rsidRPr="00B76AC6" w:rsidRDefault="00C14592" w:rsidP="00C14592">
            <w:pPr>
              <w:tabs>
                <w:tab w:val="left" w:pos="4680"/>
              </w:tabs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B76AC6" w:rsidRPr="00B76AC6" w:rsidRDefault="00B76AC6" w:rsidP="00B76AC6">
            <w:pPr>
              <w:numPr>
                <w:ilvl w:val="0"/>
                <w:numId w:val="8"/>
              </w:numPr>
              <w:suppressAutoHyphens/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P. Kowalczyk, E. Poprawska, W. Ronka-Chmielowiec, Metody aktuarialne, Wydawnictwo Naukowe PWN, Warszawa, 2006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  <w:p w:rsidR="00C14592" w:rsidRPr="00B76AC6" w:rsidRDefault="00B76AC6" w:rsidP="00B76AC6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M. Skałba, Ubezpieczenia na życie, Wydawnictwa Naukowo Techniczne, Warszawa, 1999</w:t>
            </w:r>
          </w:p>
          <w:p w:rsidR="00C14592" w:rsidRPr="00B76AC6" w:rsidRDefault="00C14592" w:rsidP="00C14592">
            <w:pPr>
              <w:tabs>
                <w:tab w:val="num" w:pos="1080"/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Literatura uzupełniająca:</w:t>
            </w:r>
          </w:p>
          <w:p w:rsidR="00C14592" w:rsidRPr="00B76AC6" w:rsidRDefault="00B76AC6" w:rsidP="00B76AC6">
            <w:pPr>
              <w:suppressAutoHyphens/>
              <w:spacing w:line="240" w:lineRule="auto"/>
              <w:ind w:left="1778"/>
              <w:jc w:val="both"/>
              <w:rPr>
                <w:rFonts w:cstheme="minorHAnsi"/>
                <w:sz w:val="16"/>
                <w:szCs w:val="16"/>
              </w:rPr>
            </w:pPr>
            <w:r w:rsidRPr="00B76AC6">
              <w:rPr>
                <w:rFonts w:cstheme="minorHAnsi"/>
                <w:sz w:val="16"/>
                <w:szCs w:val="16"/>
              </w:rPr>
              <w:t>W. Otto, Ubezpieczenia majątkowe, PWN, Warszawa, 2004.</w:t>
            </w:r>
          </w:p>
        </w:tc>
      </w:tr>
      <w:tr w:rsidR="00C14592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14592" w:rsidRDefault="00C14592" w:rsidP="00C14592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C14592" w:rsidRPr="000D314D" w:rsidRDefault="00C14592" w:rsidP="00C1459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0D314D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B76AC6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B76AC6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160B3A" w:rsidRDefault="00160B3A" w:rsidP="00160B3A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znajomość metod pomiaru ryzyka w ubezpieczeniach i rozkładów prawdopodobieństwa używanych w ubezpieczeniach</w:t>
            </w:r>
          </w:p>
        </w:tc>
        <w:tc>
          <w:tcPr>
            <w:tcW w:w="3001" w:type="dxa"/>
          </w:tcPr>
          <w:p w:rsidR="0093211F" w:rsidRPr="0052772A" w:rsidRDefault="0068076F" w:rsidP="006478A0">
            <w:pPr>
              <w:rPr>
                <w:bCs/>
                <w:sz w:val="18"/>
                <w:szCs w:val="18"/>
              </w:rPr>
            </w:pPr>
            <w:r w:rsidRPr="0068076F">
              <w:rPr>
                <w:bCs/>
                <w:sz w:val="18"/>
                <w:szCs w:val="18"/>
              </w:rPr>
              <w:t>K_W11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8A4E66">
              <w:rPr>
                <w:bCs/>
                <w:sz w:val="18"/>
                <w:szCs w:val="18"/>
              </w:rPr>
              <w:t>K_W24</w:t>
            </w:r>
          </w:p>
        </w:tc>
        <w:tc>
          <w:tcPr>
            <w:tcW w:w="1381" w:type="dxa"/>
          </w:tcPr>
          <w:p w:rsidR="0093211F" w:rsidRPr="00FB1C10" w:rsidRDefault="0068076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160B3A" w:rsidRDefault="00160B3A" w:rsidP="00D12881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znajomość indywidualnego i kolektywnego modelu ryzyka</w:t>
            </w:r>
          </w:p>
        </w:tc>
        <w:tc>
          <w:tcPr>
            <w:tcW w:w="3001" w:type="dxa"/>
          </w:tcPr>
          <w:p w:rsidR="0093211F" w:rsidRPr="0052772A" w:rsidRDefault="0068076F" w:rsidP="006478A0">
            <w:pPr>
              <w:rPr>
                <w:bCs/>
                <w:sz w:val="18"/>
                <w:szCs w:val="18"/>
              </w:rPr>
            </w:pPr>
            <w:r w:rsidRPr="008A4E66">
              <w:rPr>
                <w:bCs/>
                <w:sz w:val="18"/>
                <w:szCs w:val="18"/>
              </w:rPr>
              <w:t>K_W24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160B3A" w:rsidRDefault="00160B3A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umiejętność obliczania składek i rezerw dla polis ubezpieczeniowych</w:t>
            </w:r>
          </w:p>
        </w:tc>
        <w:tc>
          <w:tcPr>
            <w:tcW w:w="3001" w:type="dxa"/>
          </w:tcPr>
          <w:p w:rsidR="0093211F" w:rsidRPr="008A4E66" w:rsidRDefault="00BF1573" w:rsidP="008A4E66">
            <w:pPr>
              <w:rPr>
                <w:bCs/>
                <w:sz w:val="18"/>
                <w:szCs w:val="18"/>
              </w:rPr>
            </w:pPr>
            <w:r w:rsidRPr="008A4E66">
              <w:rPr>
                <w:bCs/>
                <w:sz w:val="18"/>
                <w:szCs w:val="18"/>
              </w:rPr>
              <w:t>K_U03, K_U05</w:t>
            </w:r>
          </w:p>
        </w:tc>
        <w:tc>
          <w:tcPr>
            <w:tcW w:w="1381" w:type="dxa"/>
          </w:tcPr>
          <w:p w:rsidR="008A4E66" w:rsidRPr="00FB1C10" w:rsidRDefault="008A4E66" w:rsidP="008A4E6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160B3A" w:rsidRDefault="00160B3A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umiejętność szacowania ryzyka w ubezpieczeniach</w:t>
            </w:r>
          </w:p>
        </w:tc>
        <w:tc>
          <w:tcPr>
            <w:tcW w:w="3001" w:type="dxa"/>
          </w:tcPr>
          <w:p w:rsidR="0093211F" w:rsidRPr="008A4E66" w:rsidRDefault="00BF1573" w:rsidP="008A4E66">
            <w:pPr>
              <w:rPr>
                <w:bCs/>
                <w:sz w:val="18"/>
                <w:szCs w:val="18"/>
              </w:rPr>
            </w:pPr>
            <w:r w:rsidRPr="008A4E66">
              <w:rPr>
                <w:bCs/>
                <w:sz w:val="18"/>
                <w:szCs w:val="18"/>
              </w:rPr>
              <w:t>K_U13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160B3A" w:rsidRDefault="00160B3A" w:rsidP="00566310">
            <w:pPr>
              <w:rPr>
                <w:rFonts w:cstheme="minorHAnsi"/>
                <w:bCs/>
                <w:sz w:val="18"/>
                <w:szCs w:val="18"/>
              </w:rPr>
            </w:pPr>
            <w:r w:rsidRPr="00160B3A">
              <w:rPr>
                <w:rFonts w:cstheme="minorHAnsi"/>
                <w:sz w:val="16"/>
                <w:szCs w:val="16"/>
              </w:rPr>
              <w:t>umiejętność wykorzystania komputera w obliczeniach ubezpieczeniowych</w:t>
            </w:r>
          </w:p>
        </w:tc>
        <w:tc>
          <w:tcPr>
            <w:tcW w:w="3001" w:type="dxa"/>
          </w:tcPr>
          <w:p w:rsidR="0093211F" w:rsidRPr="008A4E66" w:rsidRDefault="00BF1573" w:rsidP="008A4E66">
            <w:pPr>
              <w:rPr>
                <w:bCs/>
                <w:sz w:val="18"/>
                <w:szCs w:val="18"/>
              </w:rPr>
            </w:pPr>
            <w:r w:rsidRPr="008A4E66">
              <w:rPr>
                <w:bCs/>
                <w:sz w:val="18"/>
                <w:szCs w:val="18"/>
              </w:rPr>
              <w:t>K_U14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9C8" w:rsidRDefault="005A09C8" w:rsidP="002C0CA5">
      <w:pPr>
        <w:spacing w:line="240" w:lineRule="auto"/>
      </w:pPr>
      <w:r>
        <w:separator/>
      </w:r>
    </w:p>
  </w:endnote>
  <w:endnote w:type="continuationSeparator" w:id="0">
    <w:p w:rsidR="005A09C8" w:rsidRDefault="005A09C8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9C8" w:rsidRDefault="005A09C8" w:rsidP="002C0CA5">
      <w:pPr>
        <w:spacing w:line="240" w:lineRule="auto"/>
      </w:pPr>
      <w:r>
        <w:separator/>
      </w:r>
    </w:p>
  </w:footnote>
  <w:footnote w:type="continuationSeparator" w:id="0">
    <w:p w:rsidR="005A09C8" w:rsidRDefault="005A09C8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4D46B1"/>
    <w:multiLevelType w:val="hybridMultilevel"/>
    <w:tmpl w:val="8CB0C580"/>
    <w:lvl w:ilvl="0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10E9F"/>
    <w:multiLevelType w:val="hybridMultilevel"/>
    <w:tmpl w:val="DC6C97E2"/>
    <w:lvl w:ilvl="0" w:tplc="D7149AC4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C47"/>
    <w:multiLevelType w:val="hybridMultilevel"/>
    <w:tmpl w:val="3EFA5AB4"/>
    <w:lvl w:ilvl="0" w:tplc="075816E8">
      <w:start w:val="1"/>
      <w:numFmt w:val="decimal"/>
      <w:lvlText w:val="%1."/>
      <w:lvlJc w:val="left"/>
      <w:pPr>
        <w:ind w:left="643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C18084C"/>
    <w:multiLevelType w:val="hybridMultilevel"/>
    <w:tmpl w:val="F5BE0D26"/>
    <w:lvl w:ilvl="0" w:tplc="C1045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"/>
  </w:num>
  <w:num w:numId="5">
    <w:abstractNumId w:val="14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  <w:num w:numId="12">
    <w:abstractNumId w:val="10"/>
  </w:num>
  <w:num w:numId="13">
    <w:abstractNumId w:val="11"/>
  </w:num>
  <w:num w:numId="14">
    <w:abstractNumId w:val="1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661F"/>
    <w:rsid w:val="000834BC"/>
    <w:rsid w:val="00091137"/>
    <w:rsid w:val="000972E5"/>
    <w:rsid w:val="000C4232"/>
    <w:rsid w:val="000D314D"/>
    <w:rsid w:val="001116DE"/>
    <w:rsid w:val="00151533"/>
    <w:rsid w:val="00160B3A"/>
    <w:rsid w:val="00207BBF"/>
    <w:rsid w:val="002C0CA5"/>
    <w:rsid w:val="00341D25"/>
    <w:rsid w:val="00351B73"/>
    <w:rsid w:val="003524D5"/>
    <w:rsid w:val="0036131B"/>
    <w:rsid w:val="003B680D"/>
    <w:rsid w:val="003E3D46"/>
    <w:rsid w:val="00415ACC"/>
    <w:rsid w:val="0046385B"/>
    <w:rsid w:val="00474BF3"/>
    <w:rsid w:val="00481690"/>
    <w:rsid w:val="004B0B83"/>
    <w:rsid w:val="004F5168"/>
    <w:rsid w:val="0052772A"/>
    <w:rsid w:val="005639C7"/>
    <w:rsid w:val="00566310"/>
    <w:rsid w:val="005A09C8"/>
    <w:rsid w:val="005C6CB8"/>
    <w:rsid w:val="005F7683"/>
    <w:rsid w:val="006674DC"/>
    <w:rsid w:val="00677C53"/>
    <w:rsid w:val="0068076F"/>
    <w:rsid w:val="006C766B"/>
    <w:rsid w:val="006D34A0"/>
    <w:rsid w:val="0072568B"/>
    <w:rsid w:val="00735F91"/>
    <w:rsid w:val="007D736E"/>
    <w:rsid w:val="007E14C7"/>
    <w:rsid w:val="00844EDD"/>
    <w:rsid w:val="00860FAB"/>
    <w:rsid w:val="008A4E66"/>
    <w:rsid w:val="008C5679"/>
    <w:rsid w:val="008D2177"/>
    <w:rsid w:val="008F7E6F"/>
    <w:rsid w:val="00912188"/>
    <w:rsid w:val="00925376"/>
    <w:rsid w:val="0093211F"/>
    <w:rsid w:val="00965A2D"/>
    <w:rsid w:val="00966E0B"/>
    <w:rsid w:val="00967C2B"/>
    <w:rsid w:val="009B21A4"/>
    <w:rsid w:val="009E71F1"/>
    <w:rsid w:val="00A43564"/>
    <w:rsid w:val="00A77A56"/>
    <w:rsid w:val="00AA5EC5"/>
    <w:rsid w:val="00B2721F"/>
    <w:rsid w:val="00B76AC6"/>
    <w:rsid w:val="00BF1573"/>
    <w:rsid w:val="00C14592"/>
    <w:rsid w:val="00C77C5F"/>
    <w:rsid w:val="00CD0414"/>
    <w:rsid w:val="00D12881"/>
    <w:rsid w:val="00DC4191"/>
    <w:rsid w:val="00E01A8B"/>
    <w:rsid w:val="00E41563"/>
    <w:rsid w:val="00E4596B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4C7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14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14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24</cp:revision>
  <cp:lastPrinted>2019-03-18T08:34:00Z</cp:lastPrinted>
  <dcterms:created xsi:type="dcterms:W3CDTF">2019-05-04T16:29:00Z</dcterms:created>
  <dcterms:modified xsi:type="dcterms:W3CDTF">2019-05-12T10:09:00Z</dcterms:modified>
</cp:coreProperties>
</file>